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rPr>
          <w:rFonts w:asciiTheme="majorBidi" w:hAnsiTheme="majorBidi" w:cstheme="majorBidi"/>
        </w:rPr>
      </w:pPr>
    </w:p>
    <w:p w:rsidR="0036213B" w:rsidRPr="00152028" w:rsidRDefault="0036213B">
      <w:pPr>
        <w:pStyle w:val="Nadpis1"/>
        <w:rPr>
          <w:rFonts w:asciiTheme="majorBidi" w:hAnsiTheme="majorBidi" w:cstheme="majorBidi"/>
          <w:lang w:val="sk-SK"/>
        </w:rPr>
      </w:pPr>
    </w:p>
    <w:p w:rsidR="00542E2D" w:rsidRDefault="00542E2D" w:rsidP="00542E2D">
      <w:pPr>
        <w:pStyle w:val="Nadpis1"/>
        <w:rPr>
          <w:rFonts w:ascii="Times New Roman" w:hAnsi="Times New Roman"/>
          <w:lang w:val="sk-SK"/>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pStyle w:val="Nadpis1"/>
        <w:shd w:val="clear" w:color="auto" w:fill="C2D69B"/>
        <w:rPr>
          <w:rFonts w:ascii="Times New Roman" w:hAnsi="Times New Roman"/>
          <w:lang w:val="sk-SK"/>
        </w:rPr>
      </w:pPr>
      <w:r>
        <w:rPr>
          <w:rFonts w:ascii="Times New Roman" w:hAnsi="Times New Roman"/>
          <w:lang w:val="sk-SK"/>
        </w:rPr>
        <w:t>Zásady pre prijímanie darov</w:t>
      </w: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542E2D" w:rsidRDefault="00542E2D" w:rsidP="00542E2D">
      <w:pPr>
        <w:rPr>
          <w:rFonts w:ascii="Times New Roman" w:hAnsi="Times New Roman"/>
        </w:rPr>
      </w:pPr>
    </w:p>
    <w:p w:rsidR="004B35A8" w:rsidRDefault="004B35A8" w:rsidP="00542E2D">
      <w:pPr>
        <w:rPr>
          <w:rFonts w:ascii="Times New Roman" w:hAnsi="Times New Roman"/>
        </w:rPr>
      </w:pPr>
    </w:p>
    <w:p w:rsidR="004B35A8" w:rsidRDefault="004B35A8" w:rsidP="00542E2D">
      <w:pPr>
        <w:rPr>
          <w:rFonts w:ascii="Times New Roman" w:hAnsi="Times New Roman"/>
        </w:rPr>
      </w:pPr>
    </w:p>
    <w:p w:rsidR="004B35A8" w:rsidRDefault="004B35A8" w:rsidP="00542E2D">
      <w:pPr>
        <w:rPr>
          <w:rFonts w:ascii="Times New Roman" w:hAnsi="Times New Roman"/>
        </w:rPr>
      </w:pPr>
    </w:p>
    <w:p w:rsidR="004B35A8" w:rsidRDefault="004B35A8" w:rsidP="00542E2D">
      <w:pPr>
        <w:rPr>
          <w:rFonts w:ascii="Times New Roman" w:hAnsi="Times New Roman"/>
        </w:rPr>
      </w:pPr>
    </w:p>
    <w:p w:rsidR="004B35A8" w:rsidRDefault="004B35A8" w:rsidP="00542E2D">
      <w:pPr>
        <w:rPr>
          <w:rFonts w:ascii="Times New Roman" w:hAnsi="Times New Roman"/>
        </w:rPr>
      </w:pPr>
    </w:p>
    <w:p w:rsidR="004B35A8" w:rsidRDefault="004B35A8" w:rsidP="00542E2D">
      <w:pPr>
        <w:rPr>
          <w:rFonts w:ascii="Times New Roman" w:hAnsi="Times New Roman"/>
        </w:rPr>
      </w:pPr>
    </w:p>
    <w:p w:rsidR="00542E2D" w:rsidRDefault="00542E2D" w:rsidP="00542E2D">
      <w:pPr>
        <w:rPr>
          <w:rFonts w:ascii="Times New Roman" w:hAnsi="Times New Roman"/>
        </w:rPr>
      </w:pPr>
    </w:p>
    <w:p w:rsidR="00542E2D" w:rsidRDefault="00542E2D" w:rsidP="00776E9C">
      <w:pPr>
        <w:ind w:firstLine="0"/>
        <w:rPr>
          <w:rFonts w:ascii="Times New Roman" w:hAnsi="Times New Roman"/>
        </w:rPr>
      </w:pPr>
    </w:p>
    <w:p w:rsidR="00542E2D" w:rsidRDefault="00542E2D" w:rsidP="00542E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439"/>
        <w:gridCol w:w="2835"/>
        <w:gridCol w:w="1701"/>
      </w:tblGrid>
      <w:tr w:rsidR="004B35A8" w:rsidTr="00102561">
        <w:tc>
          <w:tcPr>
            <w:tcW w:w="1654"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Verzia</w:t>
            </w:r>
          </w:p>
        </w:tc>
        <w:tc>
          <w:tcPr>
            <w:tcW w:w="4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01</w:t>
            </w:r>
          </w:p>
        </w:tc>
        <w:tc>
          <w:tcPr>
            <w:tcW w:w="2835"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Platná od</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35A8" w:rsidRPr="007061E9" w:rsidRDefault="004B35A8" w:rsidP="004B35A8">
            <w:pPr>
              <w:ind w:firstLine="0"/>
              <w:jc w:val="center"/>
              <w:rPr>
                <w:rFonts w:ascii="Times New Roman" w:hAnsi="Times New Roman"/>
                <w:sz w:val="20"/>
                <w:szCs w:val="18"/>
              </w:rPr>
            </w:pPr>
            <w:r w:rsidRPr="007061E9">
              <w:rPr>
                <w:rFonts w:ascii="Times New Roman" w:hAnsi="Times New Roman"/>
                <w:sz w:val="20"/>
                <w:szCs w:val="18"/>
              </w:rPr>
              <w:t>01.0</w:t>
            </w:r>
            <w:r w:rsidR="005B5298">
              <w:rPr>
                <w:rFonts w:ascii="Times New Roman" w:hAnsi="Times New Roman"/>
                <w:sz w:val="20"/>
                <w:szCs w:val="18"/>
              </w:rPr>
              <w:t>7</w:t>
            </w:r>
            <w:r>
              <w:rPr>
                <w:rFonts w:ascii="Times New Roman" w:hAnsi="Times New Roman"/>
                <w:sz w:val="20"/>
                <w:szCs w:val="18"/>
              </w:rPr>
              <w:t>.2022</w:t>
            </w:r>
          </w:p>
        </w:tc>
      </w:tr>
      <w:tr w:rsidR="004B35A8" w:rsidTr="00102561">
        <w:tc>
          <w:tcPr>
            <w:tcW w:w="1654"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Revízia</w:t>
            </w:r>
          </w:p>
        </w:tc>
        <w:tc>
          <w:tcPr>
            <w:tcW w:w="4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Pr>
                <w:rFonts w:ascii="Times New Roman" w:hAnsi="Times New Roman"/>
                <w:sz w:val="20"/>
                <w:szCs w:val="18"/>
              </w:rPr>
              <w:t>01</w:t>
            </w:r>
          </w:p>
        </w:tc>
        <w:tc>
          <w:tcPr>
            <w:tcW w:w="2835"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Platná od</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35A8" w:rsidRPr="007061E9" w:rsidRDefault="005B5298" w:rsidP="00102561">
            <w:pPr>
              <w:ind w:firstLine="0"/>
              <w:jc w:val="center"/>
              <w:rPr>
                <w:rFonts w:ascii="Times New Roman" w:hAnsi="Times New Roman"/>
                <w:sz w:val="20"/>
                <w:szCs w:val="18"/>
              </w:rPr>
            </w:pPr>
            <w:r>
              <w:rPr>
                <w:rFonts w:ascii="Times New Roman" w:hAnsi="Times New Roman"/>
                <w:sz w:val="20"/>
                <w:szCs w:val="18"/>
              </w:rPr>
              <w:t>01.07</w:t>
            </w:r>
            <w:r w:rsidR="004B35A8">
              <w:rPr>
                <w:rFonts w:ascii="Times New Roman" w:hAnsi="Times New Roman"/>
                <w:sz w:val="20"/>
                <w:szCs w:val="18"/>
              </w:rPr>
              <w:t>.2022</w:t>
            </w:r>
          </w:p>
        </w:tc>
      </w:tr>
      <w:tr w:rsidR="004B35A8" w:rsidTr="00102561">
        <w:tc>
          <w:tcPr>
            <w:tcW w:w="1654"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Počet výtlačkov</w:t>
            </w:r>
          </w:p>
        </w:tc>
        <w:tc>
          <w:tcPr>
            <w:tcW w:w="4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0</w:t>
            </w:r>
            <w:r w:rsidR="005B5298">
              <w:rPr>
                <w:rFonts w:ascii="Times New Roman" w:hAnsi="Times New Roman"/>
                <w:sz w:val="20"/>
                <w:szCs w:val="18"/>
              </w:rPr>
              <w:t>7</w:t>
            </w:r>
          </w:p>
        </w:tc>
        <w:tc>
          <w:tcPr>
            <w:tcW w:w="2835"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Registratúrna značka</w:t>
            </w:r>
          </w:p>
        </w:tc>
        <w:tc>
          <w:tcPr>
            <w:tcW w:w="1701" w:type="dxa"/>
            <w:tcBorders>
              <w:top w:val="single" w:sz="4" w:space="0" w:color="auto"/>
              <w:left w:val="single" w:sz="4" w:space="0" w:color="auto"/>
              <w:bottom w:val="single" w:sz="4" w:space="0" w:color="auto"/>
              <w:right w:val="single" w:sz="4" w:space="0" w:color="auto"/>
            </w:tcBorders>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AG_S.02</w:t>
            </w:r>
          </w:p>
        </w:tc>
      </w:tr>
      <w:tr w:rsidR="004B35A8" w:rsidTr="00102561">
        <w:tc>
          <w:tcPr>
            <w:tcW w:w="1654" w:type="dxa"/>
            <w:tcBorders>
              <w:top w:val="single" w:sz="4" w:space="0" w:color="auto"/>
              <w:left w:val="single" w:sz="4" w:space="0" w:color="auto"/>
              <w:bottom w:val="single" w:sz="4" w:space="0" w:color="auto"/>
              <w:right w:val="single" w:sz="4" w:space="0" w:color="auto"/>
            </w:tcBorders>
            <w:hideMark/>
          </w:tcPr>
          <w:p w:rsidR="004B35A8" w:rsidRDefault="004B35A8" w:rsidP="00102561">
            <w:pPr>
              <w:ind w:firstLine="0"/>
              <w:rPr>
                <w:rFonts w:ascii="Times New Roman" w:hAnsi="Times New Roman"/>
                <w:sz w:val="20"/>
                <w:szCs w:val="18"/>
              </w:rPr>
            </w:pPr>
            <w:r>
              <w:rPr>
                <w:rFonts w:ascii="Times New Roman" w:hAnsi="Times New Roman"/>
                <w:sz w:val="20"/>
                <w:szCs w:val="18"/>
              </w:rPr>
              <w:t>Výtlačok číslo</w:t>
            </w:r>
          </w:p>
        </w:tc>
        <w:tc>
          <w:tcPr>
            <w:tcW w:w="4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01</w:t>
            </w:r>
          </w:p>
        </w:tc>
        <w:tc>
          <w:tcPr>
            <w:tcW w:w="2835" w:type="dxa"/>
            <w:tcBorders>
              <w:top w:val="single" w:sz="4" w:space="0" w:color="auto"/>
              <w:left w:val="single" w:sz="4" w:space="0" w:color="auto"/>
              <w:bottom w:val="single" w:sz="4" w:space="0" w:color="auto"/>
              <w:right w:val="single" w:sz="4" w:space="0" w:color="auto"/>
            </w:tcBorders>
          </w:tcPr>
          <w:p w:rsidR="004B35A8" w:rsidRDefault="004B35A8" w:rsidP="00102561">
            <w:pPr>
              <w:ind w:firstLine="0"/>
              <w:rPr>
                <w:rFonts w:ascii="Times New Roman" w:hAnsi="Times New Roman"/>
                <w:sz w:val="20"/>
                <w:szCs w:val="18"/>
              </w:rPr>
            </w:pPr>
          </w:p>
        </w:tc>
        <w:tc>
          <w:tcPr>
            <w:tcW w:w="1701" w:type="dxa"/>
            <w:tcBorders>
              <w:top w:val="single" w:sz="4" w:space="0" w:color="auto"/>
              <w:left w:val="single" w:sz="4" w:space="0" w:color="auto"/>
              <w:bottom w:val="single" w:sz="4" w:space="0" w:color="auto"/>
              <w:right w:val="single" w:sz="4" w:space="0" w:color="auto"/>
            </w:tcBorders>
          </w:tcPr>
          <w:p w:rsidR="004B35A8" w:rsidRDefault="004B35A8" w:rsidP="00102561">
            <w:pPr>
              <w:ind w:firstLine="0"/>
              <w:jc w:val="center"/>
              <w:rPr>
                <w:rFonts w:ascii="Times New Roman" w:hAnsi="Times New Roman"/>
                <w:sz w:val="20"/>
                <w:szCs w:val="18"/>
              </w:rPr>
            </w:pPr>
          </w:p>
        </w:tc>
      </w:tr>
    </w:tbl>
    <w:p w:rsidR="00542E2D" w:rsidRDefault="00542E2D" w:rsidP="00542E2D">
      <w:pPr>
        <w:rPr>
          <w:rFonts w:ascii="Times New Roman" w:hAnsi="Times New Roman"/>
        </w:rPr>
      </w:pPr>
    </w:p>
    <w:p w:rsidR="004B35A8" w:rsidRDefault="004B35A8" w:rsidP="004B35A8">
      <w:pPr>
        <w:rPr>
          <w:rFonts w:ascii="Times New Roman" w:hAnsi="Times New Roman"/>
        </w:rPr>
      </w:pPr>
    </w:p>
    <w:tbl>
      <w:tblPr>
        <w:tblW w:w="92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1419"/>
        <w:gridCol w:w="2607"/>
        <w:gridCol w:w="2607"/>
        <w:gridCol w:w="2607"/>
      </w:tblGrid>
      <w:tr w:rsidR="004B35A8" w:rsidTr="005B5298">
        <w:trPr>
          <w:trHeight w:val="288"/>
        </w:trPr>
        <w:tc>
          <w:tcPr>
            <w:tcW w:w="1419" w:type="dxa"/>
            <w:tcBorders>
              <w:top w:val="double" w:sz="4" w:space="0" w:color="auto"/>
              <w:left w:val="double" w:sz="4" w:space="0" w:color="auto"/>
              <w:bottom w:val="single" w:sz="4" w:space="0" w:color="auto"/>
              <w:right w:val="single" w:sz="4" w:space="0" w:color="auto"/>
            </w:tcBorders>
          </w:tcPr>
          <w:p w:rsidR="004B35A8" w:rsidRDefault="004B35A8" w:rsidP="00102561">
            <w:pPr>
              <w:ind w:firstLine="0"/>
              <w:rPr>
                <w:rFonts w:ascii="Times New Roman" w:hAnsi="Times New Roman"/>
                <w:sz w:val="20"/>
                <w:szCs w:val="18"/>
              </w:rPr>
            </w:pPr>
          </w:p>
        </w:tc>
        <w:tc>
          <w:tcPr>
            <w:tcW w:w="26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jc w:val="center"/>
              <w:rPr>
                <w:rFonts w:ascii="Times New Roman" w:hAnsi="Times New Roman"/>
                <w:sz w:val="20"/>
                <w:szCs w:val="18"/>
              </w:rPr>
            </w:pPr>
            <w:r w:rsidRPr="007061E9">
              <w:rPr>
                <w:rFonts w:ascii="Times New Roman" w:hAnsi="Times New Roman"/>
                <w:sz w:val="20"/>
                <w:szCs w:val="18"/>
              </w:rPr>
              <w:t>Vypracoval</w:t>
            </w:r>
          </w:p>
        </w:tc>
        <w:tc>
          <w:tcPr>
            <w:tcW w:w="2607"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jc w:val="center"/>
              <w:rPr>
                <w:rFonts w:ascii="Times New Roman" w:hAnsi="Times New Roman"/>
                <w:sz w:val="20"/>
                <w:szCs w:val="18"/>
              </w:rPr>
            </w:pPr>
            <w:r w:rsidRPr="007061E9">
              <w:rPr>
                <w:rFonts w:ascii="Times New Roman" w:hAnsi="Times New Roman"/>
                <w:sz w:val="20"/>
                <w:szCs w:val="18"/>
              </w:rPr>
              <w:t>Posúdil</w:t>
            </w:r>
          </w:p>
        </w:tc>
        <w:tc>
          <w:tcPr>
            <w:tcW w:w="2607" w:type="dxa"/>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rsidR="004B35A8" w:rsidRPr="007061E9" w:rsidRDefault="004B35A8" w:rsidP="00102561">
            <w:pPr>
              <w:ind w:firstLine="0"/>
              <w:jc w:val="center"/>
              <w:rPr>
                <w:rFonts w:ascii="Times New Roman" w:hAnsi="Times New Roman"/>
                <w:sz w:val="20"/>
                <w:szCs w:val="18"/>
              </w:rPr>
            </w:pPr>
            <w:r w:rsidRPr="007061E9">
              <w:rPr>
                <w:rFonts w:ascii="Times New Roman" w:hAnsi="Times New Roman"/>
                <w:sz w:val="20"/>
                <w:szCs w:val="18"/>
              </w:rPr>
              <w:t>Schválil</w:t>
            </w:r>
          </w:p>
        </w:tc>
      </w:tr>
      <w:tr w:rsidR="004B35A8" w:rsidTr="005B5298">
        <w:trPr>
          <w:trHeight w:val="288"/>
        </w:trPr>
        <w:tc>
          <w:tcPr>
            <w:tcW w:w="1419" w:type="dxa"/>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 xml:space="preserve">Meno </w:t>
            </w:r>
          </w:p>
        </w:tc>
        <w:tc>
          <w:tcPr>
            <w:tcW w:w="2607" w:type="dxa"/>
            <w:tcBorders>
              <w:top w:val="single" w:sz="4" w:space="0" w:color="auto"/>
              <w:left w:val="single" w:sz="4" w:space="0" w:color="auto"/>
              <w:bottom w:val="single" w:sz="4" w:space="0" w:color="auto"/>
              <w:right w:val="single" w:sz="4" w:space="0" w:color="auto"/>
            </w:tcBorders>
            <w:vAlign w:val="center"/>
            <w:hideMark/>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 xml:space="preserve">Darina </w:t>
            </w:r>
            <w:proofErr w:type="spellStart"/>
            <w:r>
              <w:rPr>
                <w:rFonts w:ascii="Times New Roman" w:hAnsi="Times New Roman"/>
                <w:sz w:val="20"/>
                <w:szCs w:val="18"/>
              </w:rPr>
              <w:t>Bzdylová</w:t>
            </w:r>
            <w:proofErr w:type="spellEnd"/>
          </w:p>
        </w:tc>
        <w:tc>
          <w:tcPr>
            <w:tcW w:w="2607" w:type="dxa"/>
            <w:tcBorders>
              <w:top w:val="single" w:sz="4" w:space="0" w:color="auto"/>
              <w:left w:val="single" w:sz="4" w:space="0" w:color="auto"/>
              <w:bottom w:val="single" w:sz="4" w:space="0" w:color="auto"/>
              <w:right w:val="single" w:sz="4" w:space="0" w:color="auto"/>
            </w:tcBorders>
            <w:vAlign w:val="center"/>
            <w:hideMark/>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Mgr. Anna Kocifajová</w:t>
            </w:r>
          </w:p>
        </w:tc>
        <w:tc>
          <w:tcPr>
            <w:tcW w:w="2607" w:type="dxa"/>
            <w:tcBorders>
              <w:top w:val="single" w:sz="4" w:space="0" w:color="auto"/>
              <w:left w:val="single" w:sz="4" w:space="0" w:color="auto"/>
              <w:bottom w:val="single" w:sz="4" w:space="0" w:color="auto"/>
              <w:right w:val="double" w:sz="4" w:space="0" w:color="auto"/>
            </w:tcBorders>
            <w:vAlign w:val="center"/>
            <w:hideMark/>
          </w:tcPr>
          <w:p w:rsidR="004B35A8" w:rsidRDefault="005B5298" w:rsidP="00102561">
            <w:pPr>
              <w:ind w:firstLine="0"/>
              <w:jc w:val="center"/>
              <w:rPr>
                <w:rFonts w:ascii="Times New Roman" w:hAnsi="Times New Roman"/>
                <w:sz w:val="20"/>
                <w:szCs w:val="18"/>
              </w:rPr>
            </w:pPr>
            <w:r>
              <w:rPr>
                <w:rFonts w:ascii="Times New Roman" w:hAnsi="Times New Roman"/>
                <w:sz w:val="20"/>
                <w:szCs w:val="18"/>
              </w:rPr>
              <w:t xml:space="preserve">PhDr. Lenka </w:t>
            </w:r>
            <w:proofErr w:type="spellStart"/>
            <w:r>
              <w:rPr>
                <w:rFonts w:ascii="Times New Roman" w:hAnsi="Times New Roman"/>
                <w:sz w:val="20"/>
                <w:szCs w:val="18"/>
              </w:rPr>
              <w:t>Taranová</w:t>
            </w:r>
            <w:proofErr w:type="spellEnd"/>
          </w:p>
        </w:tc>
      </w:tr>
      <w:tr w:rsidR="004B35A8" w:rsidTr="005B5298">
        <w:trPr>
          <w:trHeight w:val="288"/>
        </w:trPr>
        <w:tc>
          <w:tcPr>
            <w:tcW w:w="1419" w:type="dxa"/>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Funkcia</w:t>
            </w:r>
          </w:p>
        </w:tc>
        <w:tc>
          <w:tcPr>
            <w:tcW w:w="2607" w:type="dxa"/>
            <w:tcBorders>
              <w:top w:val="single" w:sz="4" w:space="0" w:color="auto"/>
              <w:left w:val="single" w:sz="4" w:space="0" w:color="auto"/>
              <w:bottom w:val="single" w:sz="4" w:space="0" w:color="auto"/>
              <w:right w:val="single" w:sz="4" w:space="0" w:color="auto"/>
            </w:tcBorders>
            <w:vAlign w:val="center"/>
            <w:hideMark/>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vedúca EÚ a správy majetku</w:t>
            </w:r>
          </w:p>
        </w:tc>
        <w:tc>
          <w:tcPr>
            <w:tcW w:w="2607" w:type="dxa"/>
            <w:tcBorders>
              <w:top w:val="single" w:sz="4" w:space="0" w:color="auto"/>
              <w:left w:val="single" w:sz="4" w:space="0" w:color="auto"/>
              <w:bottom w:val="single" w:sz="4" w:space="0" w:color="auto"/>
              <w:right w:val="single" w:sz="4" w:space="0" w:color="auto"/>
            </w:tcBorders>
            <w:vAlign w:val="center"/>
            <w:hideMark/>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manažér kvality</w:t>
            </w:r>
          </w:p>
        </w:tc>
        <w:tc>
          <w:tcPr>
            <w:tcW w:w="2607" w:type="dxa"/>
            <w:tcBorders>
              <w:top w:val="single" w:sz="4" w:space="0" w:color="auto"/>
              <w:left w:val="single" w:sz="4" w:space="0" w:color="auto"/>
              <w:bottom w:val="single" w:sz="4" w:space="0" w:color="auto"/>
              <w:right w:val="double" w:sz="4" w:space="0" w:color="auto"/>
            </w:tcBorders>
            <w:vAlign w:val="center"/>
            <w:hideMark/>
          </w:tcPr>
          <w:p w:rsidR="004B35A8" w:rsidRDefault="004B35A8" w:rsidP="00102561">
            <w:pPr>
              <w:ind w:firstLine="0"/>
              <w:jc w:val="center"/>
              <w:rPr>
                <w:rFonts w:ascii="Times New Roman" w:hAnsi="Times New Roman"/>
                <w:sz w:val="20"/>
                <w:szCs w:val="18"/>
              </w:rPr>
            </w:pPr>
            <w:r>
              <w:rPr>
                <w:rFonts w:ascii="Times New Roman" w:hAnsi="Times New Roman"/>
                <w:sz w:val="20"/>
                <w:szCs w:val="18"/>
              </w:rPr>
              <w:t>riaditeľka CSS Kamence</w:t>
            </w:r>
          </w:p>
        </w:tc>
      </w:tr>
      <w:tr w:rsidR="005B5298" w:rsidTr="005B5298">
        <w:trPr>
          <w:trHeight w:val="288"/>
        </w:trPr>
        <w:tc>
          <w:tcPr>
            <w:tcW w:w="1419" w:type="dxa"/>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hideMark/>
          </w:tcPr>
          <w:p w:rsidR="005B5298" w:rsidRPr="007061E9" w:rsidRDefault="005B5298" w:rsidP="00102561">
            <w:pPr>
              <w:ind w:firstLine="0"/>
              <w:rPr>
                <w:rFonts w:ascii="Times New Roman" w:hAnsi="Times New Roman"/>
                <w:sz w:val="20"/>
                <w:szCs w:val="18"/>
              </w:rPr>
            </w:pPr>
            <w:r w:rsidRPr="007061E9">
              <w:rPr>
                <w:rFonts w:ascii="Times New Roman" w:hAnsi="Times New Roman"/>
                <w:sz w:val="20"/>
                <w:szCs w:val="18"/>
              </w:rPr>
              <w:t>Dátum</w:t>
            </w:r>
          </w:p>
        </w:tc>
        <w:tc>
          <w:tcPr>
            <w:tcW w:w="2607" w:type="dxa"/>
            <w:tcBorders>
              <w:top w:val="single" w:sz="4" w:space="0" w:color="auto"/>
              <w:left w:val="single" w:sz="4" w:space="0" w:color="auto"/>
              <w:bottom w:val="single" w:sz="4" w:space="0" w:color="auto"/>
              <w:right w:val="single" w:sz="4" w:space="0" w:color="auto"/>
            </w:tcBorders>
            <w:hideMark/>
          </w:tcPr>
          <w:p w:rsidR="005B5298" w:rsidRDefault="005B5298" w:rsidP="005B5298">
            <w:pPr>
              <w:jc w:val="center"/>
            </w:pPr>
            <w:r w:rsidRPr="00A821E3">
              <w:rPr>
                <w:rFonts w:ascii="Times New Roman" w:hAnsi="Times New Roman"/>
                <w:sz w:val="20"/>
                <w:szCs w:val="18"/>
              </w:rPr>
              <w:t>01.07.2022</w:t>
            </w:r>
          </w:p>
        </w:tc>
        <w:tc>
          <w:tcPr>
            <w:tcW w:w="2607" w:type="dxa"/>
            <w:tcBorders>
              <w:top w:val="single" w:sz="4" w:space="0" w:color="auto"/>
              <w:left w:val="single" w:sz="4" w:space="0" w:color="auto"/>
              <w:bottom w:val="single" w:sz="4" w:space="0" w:color="auto"/>
              <w:right w:val="single" w:sz="4" w:space="0" w:color="auto"/>
            </w:tcBorders>
            <w:hideMark/>
          </w:tcPr>
          <w:p w:rsidR="005B5298" w:rsidRDefault="005B5298" w:rsidP="005B5298">
            <w:pPr>
              <w:jc w:val="center"/>
            </w:pPr>
            <w:r w:rsidRPr="00A821E3">
              <w:rPr>
                <w:rFonts w:ascii="Times New Roman" w:hAnsi="Times New Roman"/>
                <w:sz w:val="20"/>
                <w:szCs w:val="18"/>
              </w:rPr>
              <w:t>01.07.2022</w:t>
            </w:r>
          </w:p>
        </w:tc>
        <w:tc>
          <w:tcPr>
            <w:tcW w:w="2607" w:type="dxa"/>
            <w:tcBorders>
              <w:top w:val="single" w:sz="4" w:space="0" w:color="auto"/>
              <w:left w:val="single" w:sz="4" w:space="0" w:color="auto"/>
              <w:bottom w:val="single" w:sz="4" w:space="0" w:color="auto"/>
              <w:right w:val="double" w:sz="4" w:space="0" w:color="auto"/>
            </w:tcBorders>
            <w:hideMark/>
          </w:tcPr>
          <w:p w:rsidR="005B5298" w:rsidRDefault="005B5298" w:rsidP="005B5298">
            <w:pPr>
              <w:jc w:val="center"/>
            </w:pPr>
            <w:r w:rsidRPr="00A821E3">
              <w:rPr>
                <w:rFonts w:ascii="Times New Roman" w:hAnsi="Times New Roman"/>
                <w:sz w:val="20"/>
                <w:szCs w:val="18"/>
              </w:rPr>
              <w:t>01.07.2022</w:t>
            </w:r>
          </w:p>
        </w:tc>
      </w:tr>
      <w:tr w:rsidR="004B35A8" w:rsidTr="005B5298">
        <w:trPr>
          <w:trHeight w:val="749"/>
        </w:trPr>
        <w:tc>
          <w:tcPr>
            <w:tcW w:w="1419" w:type="dxa"/>
            <w:tcBorders>
              <w:top w:val="single" w:sz="4" w:space="0" w:color="auto"/>
              <w:left w:val="double" w:sz="4" w:space="0" w:color="auto"/>
              <w:bottom w:val="double" w:sz="4" w:space="0" w:color="auto"/>
              <w:right w:val="single" w:sz="4" w:space="0" w:color="auto"/>
            </w:tcBorders>
            <w:shd w:val="clear" w:color="auto" w:fill="C2D69B" w:themeFill="accent3" w:themeFillTint="99"/>
            <w:vAlign w:val="center"/>
            <w:hideMark/>
          </w:tcPr>
          <w:p w:rsidR="004B35A8" w:rsidRPr="007061E9" w:rsidRDefault="004B35A8" w:rsidP="00102561">
            <w:pPr>
              <w:ind w:firstLine="0"/>
              <w:rPr>
                <w:rFonts w:ascii="Times New Roman" w:hAnsi="Times New Roman"/>
                <w:sz w:val="20"/>
                <w:szCs w:val="18"/>
              </w:rPr>
            </w:pPr>
            <w:r w:rsidRPr="007061E9">
              <w:rPr>
                <w:rFonts w:ascii="Times New Roman" w:hAnsi="Times New Roman"/>
                <w:sz w:val="20"/>
                <w:szCs w:val="18"/>
              </w:rPr>
              <w:t>Podpis</w:t>
            </w:r>
          </w:p>
        </w:tc>
        <w:tc>
          <w:tcPr>
            <w:tcW w:w="2607" w:type="dxa"/>
            <w:tcBorders>
              <w:top w:val="single" w:sz="4" w:space="0" w:color="auto"/>
              <w:left w:val="single" w:sz="4" w:space="0" w:color="auto"/>
              <w:bottom w:val="double" w:sz="4" w:space="0" w:color="auto"/>
              <w:right w:val="single" w:sz="4" w:space="0" w:color="auto"/>
            </w:tcBorders>
            <w:vAlign w:val="center"/>
          </w:tcPr>
          <w:p w:rsidR="004B35A8" w:rsidRDefault="004B35A8" w:rsidP="00102561">
            <w:pPr>
              <w:ind w:firstLine="0"/>
              <w:jc w:val="center"/>
              <w:rPr>
                <w:rFonts w:ascii="Times New Roman" w:hAnsi="Times New Roman"/>
                <w:sz w:val="20"/>
                <w:szCs w:val="18"/>
              </w:rPr>
            </w:pPr>
          </w:p>
        </w:tc>
        <w:tc>
          <w:tcPr>
            <w:tcW w:w="2607" w:type="dxa"/>
            <w:tcBorders>
              <w:top w:val="single" w:sz="4" w:space="0" w:color="auto"/>
              <w:left w:val="single" w:sz="4" w:space="0" w:color="auto"/>
              <w:bottom w:val="double" w:sz="4" w:space="0" w:color="auto"/>
              <w:right w:val="single" w:sz="4" w:space="0" w:color="auto"/>
            </w:tcBorders>
            <w:vAlign w:val="center"/>
          </w:tcPr>
          <w:p w:rsidR="004B35A8" w:rsidRDefault="004B35A8" w:rsidP="00102561">
            <w:pPr>
              <w:ind w:firstLine="0"/>
              <w:jc w:val="center"/>
              <w:rPr>
                <w:rFonts w:ascii="Times New Roman" w:hAnsi="Times New Roman"/>
                <w:sz w:val="20"/>
                <w:szCs w:val="18"/>
              </w:rPr>
            </w:pPr>
          </w:p>
        </w:tc>
        <w:tc>
          <w:tcPr>
            <w:tcW w:w="2607" w:type="dxa"/>
            <w:tcBorders>
              <w:top w:val="single" w:sz="4" w:space="0" w:color="auto"/>
              <w:left w:val="single" w:sz="4" w:space="0" w:color="auto"/>
              <w:bottom w:val="double" w:sz="4" w:space="0" w:color="auto"/>
              <w:right w:val="double" w:sz="4" w:space="0" w:color="auto"/>
            </w:tcBorders>
            <w:vAlign w:val="center"/>
          </w:tcPr>
          <w:p w:rsidR="004B35A8" w:rsidRDefault="004B35A8" w:rsidP="00102561">
            <w:pPr>
              <w:ind w:firstLine="0"/>
              <w:jc w:val="center"/>
              <w:rPr>
                <w:rFonts w:ascii="Times New Roman" w:hAnsi="Times New Roman"/>
                <w:sz w:val="20"/>
                <w:szCs w:val="18"/>
              </w:rPr>
            </w:pPr>
          </w:p>
        </w:tc>
      </w:tr>
    </w:tbl>
    <w:p w:rsidR="004B35A8" w:rsidRDefault="004B35A8" w:rsidP="004B35A8">
      <w:pPr>
        <w:rPr>
          <w:rFonts w:ascii="Times New Roman" w:hAnsi="Times New Roman"/>
        </w:rPr>
      </w:pPr>
    </w:p>
    <w:p w:rsidR="004B35A8" w:rsidRDefault="004B35A8" w:rsidP="00542E2D">
      <w:pPr>
        <w:rPr>
          <w:rFonts w:ascii="Times New Roman" w:hAnsi="Times New Roman"/>
        </w:rPr>
      </w:pPr>
    </w:p>
    <w:p w:rsidR="00542E2D" w:rsidRDefault="00542E2D" w:rsidP="004B35A8">
      <w:pPr>
        <w:ind w:firstLine="0"/>
        <w:rPr>
          <w:rFonts w:ascii="Times New Roman" w:hAnsi="Times New Roman"/>
        </w:rPr>
      </w:pPr>
    </w:p>
    <w:p w:rsidR="00542E2D" w:rsidRDefault="00542E2D" w:rsidP="00542E2D">
      <w:pPr>
        <w:pStyle w:val="Podnadpis"/>
        <w:numPr>
          <w:ilvl w:val="0"/>
          <w:numId w:val="9"/>
        </w:numPr>
        <w:snapToGrid w:val="0"/>
        <w:rPr>
          <w:rFonts w:ascii="Times New Roman" w:hAnsi="Times New Roman"/>
        </w:rPr>
      </w:pPr>
      <w:r>
        <w:rPr>
          <w:rFonts w:ascii="Times New Roman" w:hAnsi="Times New Roman"/>
        </w:rPr>
        <w:lastRenderedPageBreak/>
        <w:t xml:space="preserve">Účel smernice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Tento dokument popisuje zásady pre prijímanie darov v CSS Kamence (ďalej len „CSS“) a to v zmysle príslušných ustanovení Občianskeho zákonníka. Zároveň upravuje </w:t>
      </w:r>
      <w:r>
        <w:rPr>
          <w:rFonts w:ascii="Times New Roman" w:hAnsi="Times New Roman"/>
          <w:bCs/>
        </w:rPr>
        <w:t>postup podľa kritéria 4.4. podmienok kvality, prílohy č. 2 zákona č. 448/2008 Z. z. o sociálnych službách a o zmene a doplnení zákona č. 445/1991 Zb. o živnostenskom podnikaní (živnostenský zákon) v znení neskorších predpisov (ďalej len „zákon o sociálnych službách“).</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Jej účelom je zabezpečenie transparentnosti pri procese prijímania, prehľadu o poskytnutých daroch ako aj účelnosti použitia darovaných prostriedkov.</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Rozsah platnosti a zodpovednosť</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Tento dokument platí pre všetkých zamestnancov CSS.</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Za spracovanie tejto smernice je zodpovedná vedúca EÚ a správy majetku, za pripomienkovanie, vydanie, zmenové konanie, archiváciu a likvidáciu tohto dokumentu je zodpovedná manažérka kvality. Za jeho schválenie a oboznámenie pracovníkov zariadenia s jeho obsahom je zodpovedná riaditeľka.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Každý zamestnanec, ktorý zistí v tejto smernici chybu, je povinný o nej informovať manažéra kvality.</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Pojmy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Darca je fyzická alebo právnická osoba, ktorá poskytuje CSS  finančné prostriedky v zmysle §71 ods. 1 písm. c)  Zákona č. 448/2008 Z. z. o sociálnych službách, alebo poskytuje vecný dar na základe písomnej darovacej zmluvy. Darcom v podmienkach CSS  môže byť akákoľvek fyzická alebo právnická osoba, ktorá prejaví záujem poskytnúť dar.</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Klient je prijímateľ sociálnej služby v zmysle zákona o sociálnych službách.</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Zamestnanec je fyzická osoba v pracovnom pomere s CSS. Zároveň je ním myslená aj fyzická osoba, ktorá vykonáva v CSS dobrovoľnícku činnosť na základe osobitného zákona. </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Základné princípy pri darovaní</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 je výslovne dobrovoľná záležitosť. Poskytnutie, či neposkytnutie daru klientom alebo v jeho mene alebo jeho príbuzným či známym, neovplyvňuje vzťah zamestnancov CSS ku klientovi a nezakladá nárok klienta na zvýhodňovanie pri poskytovaní služieb.</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Poskytnutím daru nemožno podmieniť prijatie klienta do CSS.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Je zakázané prijať dar od klienta alebo v jeho mene alebo od jeho príbuzného alebo známeho pred uzatvorením zmluvy o poskytovaní sociálnej služby alebo v deň jej uzatvorenia.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Žiadny zamestnanec nesmie žiadať od klientov alebo ich príbuzných žiadny sponzorský dar za starostlivosť, ktorá je v pracovnej náplni zamestnanca alebo za služby, ktoré je CSS povinné poskytovať klientom na základe uzatvorenej zmluvy o poskytovaní sociálnej služby.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Prijaté dary slúžia k zvýšeniu kvality života klientov alebo k zabezpečeniu neformálnych podujatí na ktorých sa zúčastňujú klienti.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Darovaním vzniká právny vzťah medzi darcom a CSS ako obdarovaným a to na základe darovacej zmluvy, s výnimkou darov malej hodnoty popísaných v tejto smernici alebo darov vyrobených klientmi.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U tých klientov, ktorým je CSS súdom ustanoveným opatrovníkom, nesmie navrhnúť súdu uvoľnenie finančných prostriedkov na sponzorský dar pre CSS.</w:t>
      </w:r>
    </w:p>
    <w:p w:rsidR="00542E2D" w:rsidRDefault="00542E2D" w:rsidP="00542E2D">
      <w:pPr>
        <w:pStyle w:val="Odsekzoznamu"/>
        <w:ind w:left="567" w:firstLine="0"/>
        <w:rPr>
          <w:rFonts w:ascii="Times New Roman" w:hAnsi="Times New Roman"/>
        </w:rPr>
      </w:pPr>
    </w:p>
    <w:p w:rsidR="00542E2D" w:rsidRDefault="00542E2D" w:rsidP="00542E2D">
      <w:pPr>
        <w:pStyle w:val="Podnadpis"/>
        <w:numPr>
          <w:ilvl w:val="0"/>
          <w:numId w:val="9"/>
        </w:numPr>
        <w:snapToGrid w:val="0"/>
        <w:rPr>
          <w:rFonts w:ascii="Times New Roman" w:hAnsi="Times New Roman"/>
        </w:rPr>
      </w:pPr>
      <w:r>
        <w:rPr>
          <w:rFonts w:ascii="Times New Roman" w:hAnsi="Times New Roman"/>
        </w:rPr>
        <w:lastRenderedPageBreak/>
        <w:t>Osobné dary od klientov zamestnancom a dary nízkej hodnoty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Pokiaľ sa klient alebo jeho rodinný príslušník na základe svojho uváženia rozhodne, že chce niektorému zamestnancovi poďakovať formou vecného daru, môže tento zamestnanec dar prevziať v prípade že sa jedná o vlastný výrobok klienta alebo sa jedná o zakúpený dar ako napríklad kvety, bonboniéra, spomienkový predmet z dovolenky, fotografie, knihy a pod. iba v prípade, že hodnota daru nepresiahla 10 €.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Je zakázané prijímať od klientov finančné dary akejkoľvek hodnoty a alkohol.</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Dary vyššej hodnoty alebo iné dary ako vyššie uvedené, oznámi zamestnanec vedúcej úseku a spoločne s ním a klientom,  prípadne rodinným príslušníkom určí, či sa jedná o dar,  ktorý môže zamestnanec prijať. Vedúca úseku o tejto skutočnosti vykoná zápis, ktorý vloží do osobného spisu klienta.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V prípade neprítomnosti vedúcej úseku zamestnanec po dohode s riaditeľkou alebo jej zástupkyňou posúdi, či je vhodné prijať alebo odmietnuť osobný dar od klienta alebo jeho príbuzných. Zároveň sa s darcom dohodne na spôsobe spísania sponzorskej zmluvy, prípadne odovzdaní daru.</w:t>
      </w:r>
    </w:p>
    <w:p w:rsidR="00542E2D" w:rsidRDefault="00542E2D" w:rsidP="00542E2D">
      <w:pPr>
        <w:pStyle w:val="Odsekzoznamu"/>
        <w:numPr>
          <w:ilvl w:val="1"/>
          <w:numId w:val="9"/>
        </w:numPr>
        <w:spacing w:line="276" w:lineRule="auto"/>
        <w:ind w:left="567" w:hanging="567"/>
        <w:rPr>
          <w:rFonts w:ascii="Times New Roman" w:hAnsi="Times New Roman"/>
        </w:rPr>
      </w:pPr>
      <w:r>
        <w:rPr>
          <w:rFonts w:ascii="Times New Roman" w:hAnsi="Times New Roman"/>
        </w:rPr>
        <w:t xml:space="preserve">Za dar na účely tejto smernice sa nepovažujú vzorky tovarov. Vzorky preberá riaditeľka, v prípade jej neprítomnosti poverený zástupca . Vzorky sa používajú v prospech prevádzky zariadenia. </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Postup pri darovaní a evidencia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Sponzorské dary pre CSS sa poskytujú na základe darovacích zmlúv, ktoré je za CSS oprávnená uzatvárať riaditeľka. Darovacia zmluva je písomná.</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Rokovanie o sponzorských daroch vedie riaditeľka. Rokovanie spočíva v oboznámení potenciálneho darcu s možnosťou darovania finančného alebo vecného daru a oboznámení ho s účelom, na aký by bol dar použitý, ak účel sám neuvedie. Pri tomto rokovaní musí byť potenciálny darca oboznámený s ustanoveniami bodu 4 tejto smernice.</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V prípade, že sú zamestnanci kontaktovaní potenciálnym darcom, sú povinní túto skutočnosť oznámiť riaditeľke a potenciálneho darcu odkázať na riaditeľku.</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V záujme zabezpečenia transparentnosti a zamedzeniu vzniku konfliktu záujmov zabezpečí riaditeľka, aby pri rokovaní o poskytnutí daru bol prítomný minimálne ešte jeden zamestnanec.</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Riaditeľka spíše s darcom darovaciu zmluvu v dvoch origináloch, jeden pre darcu, jeden pre CSS. Identifikačné údaje darcu uvedie podľa predtlače, v závislosti od toho, či ide o fyzickú alebo právnickú osobu. V prípade že riaditeľka nie je prítomná a darca prejaví vôľu poskytnúť dar, kompetencie riaditeľka preberá jej poverený zástupca.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Ak darca neuvedie účel, na ktorý sa dar poskytuje, uvedie sa do darovacej zmluvy „na zlepšenie podmienok poskytovania sociálnych služieb v tomto zariadení sociálnych služieb“.</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V situácii, keď si darca praje zostať v anonymite, riaditeľka alebo iná kompetentná osoba jeho prianie rešpektujú a namiesto identifikačných údajov na darovacej zmluve sa uvedie: „darca si praje zostať v anonymite“.</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CSS akceptuje aj iné typy darovacích zmlúv, ktoré predložia priamo darcovia, za predpokladu, že obsahovo korešpondujú s obvyklým obsahom darovacej zmluvy CSS.</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Oprávnenie na preberanie daru má riaditeľka. V záujme zachovania transparentnosti a legitímnosti procesu odovzdania daru preferuje CSS možnosť prijatia finančného daru formou bezhotovostnou a to na účet Dary a granty, vedeného v ŠP a účtuje sa  v súlade s účtovou osnovou zápisom. V prípade že forma uvedená v predchádzajúcom </w:t>
      </w:r>
      <w:proofErr w:type="spellStart"/>
      <w:r>
        <w:rPr>
          <w:rFonts w:ascii="Times New Roman" w:hAnsi="Times New Roman"/>
        </w:rPr>
        <w:t>odstavci</w:t>
      </w:r>
      <w:proofErr w:type="spellEnd"/>
      <w:r>
        <w:rPr>
          <w:rFonts w:ascii="Times New Roman" w:hAnsi="Times New Roman"/>
        </w:rPr>
        <w:t xml:space="preserve"> darcovi nevyhovuje, je možné darované financie prevziať aj v hotovosti do pokladne za prítomnosti ďalšieho pracovníka. Takáto hotovosť sa následne vloží na účet CSS Dary a granty.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lastRenderedPageBreak/>
        <w:t xml:space="preserve">Dokladom o prevzatí peňažného daru obdarovaným je pokladničný doklad, ktorého kópiu </w:t>
      </w:r>
      <w:proofErr w:type="spellStart"/>
      <w:r>
        <w:rPr>
          <w:rFonts w:ascii="Times New Roman" w:hAnsi="Times New Roman"/>
        </w:rPr>
        <w:t>obdrží</w:t>
      </w:r>
      <w:proofErr w:type="spellEnd"/>
      <w:r>
        <w:rPr>
          <w:rFonts w:ascii="Times New Roman" w:hAnsi="Times New Roman"/>
        </w:rPr>
        <w:t xml:space="preserve"> darca.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Pokiaľ je prijatý vecný dar trvalej hodnoty, určený pre CSS, je zaevidovaný v súlade s vnútornými predpismi o účtovaní a evidencii majetku.</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Pri vecných daroch na okamžitú spotrebu (potraviny, suroviny na výrobu pohostenia, darčeky do súťaže o ceny a pod.) sa vykoná zápis v operatívnej evidencii, v ktorej je vyznačený dátum prijatia, darca, číslo darovacej zmluvy, predmetný dar a účel darovania, dátum spotreby. Táto evidencia je vedená samostatne a vedie ju príslušný vedúci úseku.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Pokiaľ sú predmetom daru potraviny, ktoré sú prijaté na sklad, je na základe zmluvy vystavená príjemka.</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Na darovacej zmluve pri vecnom dare si darca určí cenu daru. V prípade že tak neurobí, alebo je cena stanovená nereálne, riaditeľka zvolá oceňovaciu komisiu, ktorá cenu stanoví. Po stanovení ceny vecného daru oceňovacou komisiou sa vecný dar  zaeviduje do  príslušnej evidencie majetku, do skladu alebo do spotreby.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Rokovanie o poskytnutí daru a jeho prijímanie, ktoré zrealizuje spôsobmi popísanými v tejto smernici sa nepovažuje za porušenie zákazu uvedeného v § 8 ods. 2, písm. c) zákona č. 552/2003 Z. z.</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Pri evidencii a účtovaní darov sa postupuje podľa všeobecne záväzných  účtovných predpisov v nadväznosti  na smernicu o vedení účtovníctva, smernicu o obehu účtovných dokladov a smernicu o finančnej kontrole.</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Darovacie zmluvy sú evidované na ekonomickom úseku pri centrálnej evidencii zmlúv.. </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Zmena vlastníctva pri darovaní</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Darca nemôže venovať vec, ku ktorej nemá vlastnícke právo. Pri darovaní dochádza k zmene vlastníka. Vec prechádza z vlastníctva darcu do vlastníctva CSS uzatvorením darovacej zmluvy, podpísanej oboma zmluvnými stranami.</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Darovacia zmluva nadobúda platnosť deň po jej zverejnení na webovom sídle CSS.</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Pri nehnuteľnostiach nadobúda CSS vlastníctvo k darovanej nehnuteľnosti vkladom do katastra nehnuteľností.</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Ak má dar </w:t>
      </w:r>
      <w:proofErr w:type="spellStart"/>
      <w:r>
        <w:rPr>
          <w:rFonts w:ascii="Times New Roman" w:hAnsi="Times New Roman"/>
        </w:rPr>
        <w:t>vady</w:t>
      </w:r>
      <w:proofErr w:type="spellEnd"/>
      <w:r>
        <w:rPr>
          <w:rFonts w:ascii="Times New Roman" w:hAnsi="Times New Roman"/>
        </w:rPr>
        <w:t>, na ktoré nebolo CSS upozornené, môže byť dar vrátený najneskôr do 3 rokov od ich zistenia.</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Používanie darov a informovanie</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Sponzorské dary sa môžu využívať len podľa želania darcu na účel, ktorý je uvedený v darovacej zmluve. Predmetom daru môže byť hnuteľná, nehnuteľná vec alebo iné majetkové hodnoty.</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 xml:space="preserve">Ak účel daru určí CSS, súhlas na použitie finančných prostriedkov zo sponzorského účtu alebo vecných darov dáva riaditeľka. Požiadavky na čerpanie finančných prostriedkov predkladajú riaditeľke vedúci zamestnanci a vlastníci procesov osobne, ostatní zamestnanci prostredníctvom svojich nadriadených.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Spôsob použitia finančných prostriedkov môžu navrhnúť taktiež klienti na spoločných schôdzach. V takom prípade taktiež o použití darov rozhoduje riaditeľka, pričom predložené požiadavky od klientov  predloží  na prerokovanie na porade interdisciplinárneho tímu.</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Klienti sú informovaní o stave a čerpaní sponzorského účtu. Správa o stave a čerpaní zo sponzorského účtu sa predkladá jedenkrát za rok a to v januári za celý uplynulý rok na spoločnej schôdzi obyvateľov</w:t>
      </w:r>
      <w:r>
        <w:rPr>
          <w:rFonts w:ascii="Times New Roman" w:hAnsi="Times New Roman"/>
          <w:color w:val="FF0000"/>
        </w:rPr>
        <w:t>.</w:t>
      </w:r>
      <w:r>
        <w:rPr>
          <w:rFonts w:ascii="Times New Roman" w:hAnsi="Times New Roman"/>
        </w:rPr>
        <w:t xml:space="preserve"> </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lastRenderedPageBreak/>
        <w:t>Verejnosť je o prijatých a použitých darov informovaná prostredníctvom výročnej správy napísanej, schválenej a zverejnenej podľa postupu uvedenom v Príručke implementácie podmienok kvality, kritérium 4.3.</w:t>
      </w:r>
    </w:p>
    <w:p w:rsidR="00542E2D" w:rsidRDefault="00542E2D" w:rsidP="00542E2D">
      <w:pPr>
        <w:pStyle w:val="Odsekzoznamu"/>
        <w:numPr>
          <w:ilvl w:val="1"/>
          <w:numId w:val="9"/>
        </w:numPr>
        <w:ind w:left="567" w:hanging="567"/>
        <w:rPr>
          <w:rFonts w:ascii="Times New Roman" w:hAnsi="Times New Roman"/>
        </w:rPr>
      </w:pPr>
      <w:r>
        <w:rPr>
          <w:rFonts w:ascii="Times New Roman" w:hAnsi="Times New Roman"/>
        </w:rPr>
        <w:t>Darca je o použití daru osobitne informovaný len ak je takáto povinnosť súčasťou textu darovacej zmluvy.</w:t>
      </w:r>
    </w:p>
    <w:p w:rsidR="00542E2D" w:rsidRDefault="00542E2D" w:rsidP="00542E2D">
      <w:pPr>
        <w:pStyle w:val="Podnadpis"/>
        <w:numPr>
          <w:ilvl w:val="0"/>
          <w:numId w:val="9"/>
        </w:numPr>
        <w:snapToGrid w:val="0"/>
        <w:rPr>
          <w:rFonts w:ascii="Times New Roman" w:hAnsi="Times New Roman"/>
        </w:rPr>
      </w:pPr>
      <w:r>
        <w:rPr>
          <w:rFonts w:ascii="Times New Roman" w:hAnsi="Times New Roman"/>
        </w:rPr>
        <w:t>Odmietnutie daru</w:t>
      </w:r>
    </w:p>
    <w:p w:rsidR="00542E2D" w:rsidRDefault="00542E2D" w:rsidP="00542E2D">
      <w:pPr>
        <w:pStyle w:val="Odsekzoznamu"/>
        <w:numPr>
          <w:ilvl w:val="1"/>
          <w:numId w:val="9"/>
        </w:numPr>
        <w:ind w:left="567" w:hanging="567"/>
        <w:rPr>
          <w:rFonts w:ascii="Times New Roman" w:hAnsi="Times New Roman"/>
          <w:bCs/>
        </w:rPr>
      </w:pPr>
      <w:r>
        <w:rPr>
          <w:rFonts w:ascii="Times New Roman" w:hAnsi="Times New Roman"/>
          <w:bCs/>
        </w:rPr>
        <w:t>Darca pôsobí v oblasti a vykonáva aktivity spojené s násilím a potlačovaním ľudských práv a slobôd.</w:t>
      </w:r>
    </w:p>
    <w:p w:rsidR="00542E2D" w:rsidRDefault="00542E2D" w:rsidP="00542E2D">
      <w:pPr>
        <w:pStyle w:val="Odsekzoznamu"/>
        <w:numPr>
          <w:ilvl w:val="1"/>
          <w:numId w:val="9"/>
        </w:numPr>
        <w:ind w:left="567" w:hanging="567"/>
        <w:rPr>
          <w:rFonts w:ascii="Times New Roman" w:hAnsi="Times New Roman"/>
          <w:bCs/>
        </w:rPr>
      </w:pPr>
      <w:r>
        <w:rPr>
          <w:rFonts w:ascii="Times New Roman" w:hAnsi="Times New Roman"/>
          <w:bCs/>
        </w:rPr>
        <w:t>Ide o materiálne vybavenie alebo služby, ktoré nie sú v súlade s potrebami zariadenia a s poskytovaním služieb  v CSS.</w:t>
      </w:r>
    </w:p>
    <w:p w:rsidR="00542E2D" w:rsidRDefault="00542E2D" w:rsidP="00542E2D">
      <w:pPr>
        <w:pStyle w:val="Odsekzoznamu"/>
        <w:numPr>
          <w:ilvl w:val="1"/>
          <w:numId w:val="9"/>
        </w:numPr>
        <w:ind w:left="567" w:hanging="567"/>
        <w:rPr>
          <w:rFonts w:ascii="Times New Roman" w:hAnsi="Times New Roman"/>
          <w:bCs/>
        </w:rPr>
      </w:pPr>
      <w:r>
        <w:rPr>
          <w:rFonts w:ascii="Times New Roman" w:hAnsi="Times New Roman"/>
          <w:bCs/>
        </w:rPr>
        <w:t>Prijatie daru obmedzuje  rozsah a obsah sociálnej služby poskytovanie iným prijímateľom sociálnej služby.</w:t>
      </w:r>
    </w:p>
    <w:p w:rsidR="00542E2D" w:rsidRDefault="00542E2D" w:rsidP="00542E2D">
      <w:pPr>
        <w:pStyle w:val="Odsekzoznamu"/>
        <w:numPr>
          <w:ilvl w:val="1"/>
          <w:numId w:val="9"/>
        </w:numPr>
        <w:ind w:left="567" w:hanging="567"/>
        <w:rPr>
          <w:rFonts w:ascii="Times New Roman" w:hAnsi="Times New Roman"/>
          <w:bCs/>
        </w:rPr>
      </w:pPr>
      <w:r>
        <w:rPr>
          <w:rFonts w:ascii="Times New Roman" w:hAnsi="Times New Roman"/>
          <w:bCs/>
        </w:rPr>
        <w:t>Prijatie daru obmedzuje práva prijímateľa sociálnej služby.</w:t>
      </w:r>
    </w:p>
    <w:p w:rsidR="00542E2D" w:rsidRDefault="00542E2D" w:rsidP="00542E2D">
      <w:pPr>
        <w:pStyle w:val="Odsekzoznamu"/>
        <w:numPr>
          <w:ilvl w:val="1"/>
          <w:numId w:val="9"/>
        </w:numPr>
        <w:ind w:left="567" w:hanging="567"/>
        <w:rPr>
          <w:rFonts w:ascii="Times New Roman" w:hAnsi="Times New Roman"/>
          <w:bCs/>
        </w:rPr>
      </w:pPr>
      <w:r>
        <w:rPr>
          <w:rFonts w:ascii="Times New Roman" w:hAnsi="Times New Roman"/>
          <w:bCs/>
        </w:rPr>
        <w:t>Prijatie daru spôsobí neprimeraný nadštandard jednotlivca alebo skupiny prijímateľov a vytvára tak kategórie prijímateľov sociálnej služby</w:t>
      </w:r>
    </w:p>
    <w:p w:rsidR="00542E2D" w:rsidRDefault="00542E2D" w:rsidP="00542E2D">
      <w:pPr>
        <w:rPr>
          <w:rFonts w:ascii="Times New Roman" w:hAnsi="Times New Roman"/>
          <w:bCs/>
        </w:rPr>
      </w:pPr>
    </w:p>
    <w:p w:rsidR="00542E2D" w:rsidRDefault="00542E2D" w:rsidP="00542E2D">
      <w:pPr>
        <w:pStyle w:val="Odsekzoznamu"/>
        <w:numPr>
          <w:ilvl w:val="0"/>
          <w:numId w:val="9"/>
        </w:numPr>
        <w:rPr>
          <w:rFonts w:ascii="Times New Roman" w:hAnsi="Times New Roman"/>
          <w:b/>
          <w:bCs/>
          <w:sz w:val="24"/>
        </w:rPr>
      </w:pPr>
      <w:r>
        <w:rPr>
          <w:rFonts w:ascii="Times New Roman" w:hAnsi="Times New Roman"/>
          <w:b/>
          <w:bCs/>
          <w:sz w:val="24"/>
        </w:rPr>
        <w:t xml:space="preserve">  Záverečné ustanovenia</w:t>
      </w:r>
    </w:p>
    <w:p w:rsidR="00542E2D" w:rsidRPr="00C80649" w:rsidRDefault="00542E2D" w:rsidP="00C80649">
      <w:pPr>
        <w:pStyle w:val="Odsekzoznamu"/>
        <w:ind w:left="792" w:firstLine="0"/>
        <w:rPr>
          <w:rFonts w:ascii="Times New Roman" w:hAnsi="Times New Roman"/>
          <w:bCs/>
          <w:sz w:val="24"/>
        </w:rPr>
      </w:pPr>
    </w:p>
    <w:p w:rsidR="00C80649" w:rsidRDefault="00C80649" w:rsidP="004B35A8">
      <w:pPr>
        <w:pStyle w:val="Default"/>
        <w:spacing w:line="276" w:lineRule="auto"/>
        <w:rPr>
          <w:bCs/>
          <w:sz w:val="22"/>
          <w:szCs w:val="22"/>
        </w:rPr>
      </w:pPr>
      <w:r>
        <w:rPr>
          <w:bCs/>
          <w:sz w:val="22"/>
          <w:szCs w:val="22"/>
        </w:rPr>
        <w:t>10.1.Táto sme</w:t>
      </w:r>
      <w:r w:rsidR="004B35A8">
        <w:rPr>
          <w:bCs/>
          <w:sz w:val="22"/>
          <w:szCs w:val="22"/>
        </w:rPr>
        <w:t>rnica nadobúda účinnosť dňom 1.0</w:t>
      </w:r>
      <w:r w:rsidR="00E840EB">
        <w:rPr>
          <w:bCs/>
          <w:sz w:val="22"/>
          <w:szCs w:val="22"/>
        </w:rPr>
        <w:t>7</w:t>
      </w:r>
      <w:r>
        <w:rPr>
          <w:bCs/>
          <w:sz w:val="22"/>
          <w:szCs w:val="22"/>
        </w:rPr>
        <w:t>.202</w:t>
      </w:r>
      <w:r w:rsidR="004B35A8">
        <w:rPr>
          <w:bCs/>
          <w:sz w:val="22"/>
          <w:szCs w:val="22"/>
        </w:rPr>
        <w:t>2</w:t>
      </w:r>
      <w:r>
        <w:rPr>
          <w:bCs/>
          <w:sz w:val="22"/>
          <w:szCs w:val="22"/>
        </w:rPr>
        <w:t xml:space="preserve">. </w:t>
      </w:r>
    </w:p>
    <w:p w:rsidR="00C80649" w:rsidRPr="00C80649" w:rsidRDefault="00C80649" w:rsidP="00C80649">
      <w:pPr>
        <w:pStyle w:val="Odsekzoznamu"/>
        <w:ind w:left="360" w:firstLine="0"/>
        <w:jc w:val="left"/>
        <w:rPr>
          <w:rFonts w:ascii="Times New Roman" w:hAnsi="Times New Roman"/>
          <w:sz w:val="24"/>
          <w:lang w:eastAsia="sk-SK"/>
        </w:rPr>
      </w:pPr>
    </w:p>
    <w:p w:rsidR="00542E2D" w:rsidRDefault="00542E2D" w:rsidP="00542E2D">
      <w:pPr>
        <w:ind w:firstLine="0"/>
        <w:rPr>
          <w:rFonts w:ascii="Times New Roman" w:hAnsi="Times New Roman"/>
          <w:bCs/>
          <w:sz w:val="24"/>
        </w:rPr>
      </w:pPr>
    </w:p>
    <w:p w:rsidR="00542E2D" w:rsidRDefault="00542E2D" w:rsidP="00542E2D">
      <w:pPr>
        <w:pBdr>
          <w:bottom w:val="single" w:sz="4" w:space="1" w:color="auto"/>
        </w:pBdr>
        <w:rPr>
          <w:rFonts w:ascii="Times New Roman" w:hAnsi="Times New Roman"/>
        </w:rPr>
      </w:pPr>
    </w:p>
    <w:p w:rsidR="00542E2D" w:rsidRDefault="00542E2D" w:rsidP="00542E2D">
      <w:pPr>
        <w:pStyle w:val="Podnadpis"/>
        <w:rPr>
          <w:rFonts w:ascii="Times New Roman" w:hAnsi="Times New Roman"/>
          <w:color w:val="auto"/>
        </w:rPr>
      </w:pPr>
      <w:r>
        <w:rPr>
          <w:rFonts w:ascii="Times New Roman" w:hAnsi="Times New Roman"/>
          <w:color w:val="auto"/>
        </w:rPr>
        <w:t>Prílohy</w:t>
      </w:r>
    </w:p>
    <w:p w:rsidR="00542E2D" w:rsidRDefault="00542E2D" w:rsidP="00542E2D">
      <w:pPr>
        <w:pStyle w:val="Zkladntext"/>
        <w:widowControl/>
        <w:jc w:val="left"/>
        <w:rPr>
          <w:rFonts w:ascii="Times New Roman" w:hAnsi="Times New Roman"/>
          <w:color w:val="auto"/>
          <w:lang w:val="sk-SK"/>
        </w:rPr>
      </w:pPr>
      <w:r>
        <w:rPr>
          <w:rFonts w:ascii="Times New Roman" w:hAnsi="Times New Roman"/>
          <w:color w:val="auto"/>
          <w:lang w:val="sk-SK"/>
        </w:rPr>
        <w:t>Príloha č.01</w:t>
      </w:r>
      <w:r>
        <w:rPr>
          <w:rFonts w:ascii="Times New Roman" w:hAnsi="Times New Roman"/>
          <w:color w:val="auto"/>
          <w:lang w:val="sk-SK"/>
        </w:rPr>
        <w:tab/>
        <w:t xml:space="preserve">Pripomienkové konanie </w:t>
      </w:r>
      <w:r w:rsidR="004B35A8">
        <w:rPr>
          <w:rFonts w:ascii="Times New Roman" w:hAnsi="Times New Roman"/>
          <w:color w:val="auto"/>
          <w:lang w:val="sk-SK"/>
        </w:rPr>
        <w:t xml:space="preserve">k dokumentu </w:t>
      </w:r>
    </w:p>
    <w:p w:rsidR="00542E2D" w:rsidRDefault="00542E2D" w:rsidP="00542E2D">
      <w:pPr>
        <w:pStyle w:val="Zkladntext"/>
        <w:widowControl/>
        <w:jc w:val="left"/>
        <w:rPr>
          <w:rFonts w:ascii="Times New Roman" w:hAnsi="Times New Roman"/>
          <w:color w:val="auto"/>
          <w:lang w:val="sk-SK"/>
        </w:rPr>
      </w:pPr>
      <w:r>
        <w:rPr>
          <w:rFonts w:ascii="Times New Roman" w:hAnsi="Times New Roman"/>
          <w:color w:val="auto"/>
          <w:lang w:val="sk-SK"/>
        </w:rPr>
        <w:t>Príloha č.02</w:t>
      </w:r>
      <w:r>
        <w:rPr>
          <w:rFonts w:ascii="Times New Roman" w:hAnsi="Times New Roman"/>
          <w:color w:val="auto"/>
          <w:lang w:val="sk-SK"/>
        </w:rPr>
        <w:tab/>
        <w:t>Oboznámenie pracovníkov s</w:t>
      </w:r>
      <w:r w:rsidR="004B35A8">
        <w:rPr>
          <w:rFonts w:ascii="Times New Roman" w:hAnsi="Times New Roman"/>
          <w:color w:val="auto"/>
          <w:lang w:val="sk-SK"/>
        </w:rPr>
        <w:t> dokumentom</w:t>
      </w:r>
    </w:p>
    <w:p w:rsidR="00542E2D" w:rsidRDefault="00542E2D" w:rsidP="00542E2D">
      <w:pPr>
        <w:pStyle w:val="Zkladntext"/>
        <w:widowControl/>
        <w:jc w:val="left"/>
        <w:rPr>
          <w:rFonts w:ascii="Times New Roman" w:hAnsi="Times New Roman"/>
          <w:color w:val="auto"/>
          <w:lang w:val="sk-SK"/>
        </w:rPr>
      </w:pPr>
      <w:r>
        <w:rPr>
          <w:rFonts w:ascii="Times New Roman" w:hAnsi="Times New Roman"/>
          <w:color w:val="auto"/>
          <w:lang w:val="sk-SK"/>
        </w:rPr>
        <w:t>Príloha č.03</w:t>
      </w:r>
      <w:r>
        <w:rPr>
          <w:rFonts w:ascii="Times New Roman" w:hAnsi="Times New Roman"/>
          <w:color w:val="auto"/>
          <w:lang w:val="sk-SK"/>
        </w:rPr>
        <w:tab/>
        <w:t>Darovacia zmluva [vzor]</w:t>
      </w:r>
    </w:p>
    <w:p w:rsidR="004B35A8" w:rsidRDefault="004B35A8" w:rsidP="004B35A8">
      <w:pPr>
        <w:pStyle w:val="Zkladntext"/>
        <w:widowControl/>
        <w:jc w:val="left"/>
        <w:rPr>
          <w:rFonts w:ascii="Times New Roman" w:hAnsi="Times New Roman"/>
          <w:color w:val="auto"/>
          <w:lang w:val="sk-SK"/>
        </w:rPr>
      </w:pPr>
      <w:r>
        <w:rPr>
          <w:rFonts w:ascii="Times New Roman" w:hAnsi="Times New Roman"/>
          <w:color w:val="auto"/>
          <w:lang w:val="sk-SK"/>
        </w:rPr>
        <w:t xml:space="preserve">Príloha č.4      Zmenový list </w:t>
      </w:r>
    </w:p>
    <w:p w:rsidR="004B35A8" w:rsidRDefault="004B35A8" w:rsidP="004B35A8">
      <w:pPr>
        <w:pStyle w:val="Zkladntext"/>
        <w:widowControl/>
        <w:jc w:val="left"/>
        <w:rPr>
          <w:rFonts w:ascii="Times New Roman" w:hAnsi="Times New Roman"/>
          <w:color w:val="auto"/>
          <w:lang w:val="sk-SK"/>
        </w:rPr>
      </w:pPr>
      <w:r>
        <w:rPr>
          <w:rFonts w:ascii="Times New Roman" w:hAnsi="Times New Roman"/>
          <w:color w:val="auto"/>
          <w:lang w:val="sk-SK"/>
        </w:rPr>
        <w:t>Príloha č.5      Evidencia zmenových listov</w:t>
      </w:r>
    </w:p>
    <w:p w:rsidR="004B35A8" w:rsidRDefault="004B35A8" w:rsidP="004B35A8">
      <w:pPr>
        <w:pStyle w:val="Zkladntext"/>
        <w:widowControl/>
        <w:jc w:val="left"/>
        <w:rPr>
          <w:rFonts w:ascii="Times New Roman" w:hAnsi="Times New Roman"/>
          <w:color w:val="auto"/>
          <w:lang w:val="sk-SK"/>
        </w:rPr>
      </w:pPr>
    </w:p>
    <w:p w:rsidR="004B35A8" w:rsidRPr="004B35A8" w:rsidRDefault="004B35A8" w:rsidP="004B35A8">
      <w:pPr>
        <w:pStyle w:val="Podnadpis"/>
        <w:rPr>
          <w:rFonts w:ascii="Times New Roman" w:hAnsi="Times New Roman"/>
        </w:rPr>
      </w:pPr>
      <w:r>
        <w:rPr>
          <w:rFonts w:ascii="Times New Roman" w:hAnsi="Times New Roman"/>
        </w:rPr>
        <w:t>Rozdeľovník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tblPr>
      <w:tblGrid>
        <w:gridCol w:w="1346"/>
        <w:gridCol w:w="2748"/>
        <w:gridCol w:w="2453"/>
        <w:gridCol w:w="2454"/>
      </w:tblGrid>
      <w:tr w:rsidR="004B35A8" w:rsidTr="00102561">
        <w:trPr>
          <w:trHeight w:val="295"/>
        </w:trPr>
        <w:tc>
          <w:tcPr>
            <w:tcW w:w="1346" w:type="dxa"/>
            <w:tcBorders>
              <w:top w:val="double" w:sz="6" w:space="0" w:color="000000"/>
              <w:left w:val="double" w:sz="6" w:space="0" w:color="000000"/>
              <w:bottom w:val="single" w:sz="6" w:space="0" w:color="000000"/>
              <w:right w:val="single" w:sz="6" w:space="0" w:color="000000"/>
            </w:tcBorders>
            <w:shd w:val="clear" w:color="auto" w:fill="D9D9D9"/>
            <w:hideMark/>
          </w:tcPr>
          <w:p w:rsidR="004B35A8" w:rsidRDefault="004B35A8" w:rsidP="00102561">
            <w:pPr>
              <w:pStyle w:val="Zkladntext"/>
              <w:widowControl/>
              <w:spacing w:before="120"/>
              <w:jc w:val="center"/>
              <w:rPr>
                <w:rFonts w:ascii="Times New Roman" w:hAnsi="Times New Roman"/>
                <w:b/>
                <w:bCs/>
                <w:caps/>
                <w:color w:val="auto"/>
                <w:sz w:val="20"/>
                <w:lang w:val="sk-SK"/>
              </w:rPr>
            </w:pPr>
            <w:r>
              <w:rPr>
                <w:rFonts w:ascii="Times New Roman" w:hAnsi="Times New Roman"/>
                <w:b/>
                <w:bCs/>
                <w:caps/>
                <w:color w:val="auto"/>
                <w:sz w:val="20"/>
                <w:lang w:val="sk-SK"/>
              </w:rPr>
              <w:t>Výtlačok</w:t>
            </w:r>
          </w:p>
        </w:tc>
        <w:tc>
          <w:tcPr>
            <w:tcW w:w="2748" w:type="dxa"/>
            <w:tcBorders>
              <w:top w:val="double" w:sz="6" w:space="0" w:color="000000"/>
              <w:left w:val="single" w:sz="6" w:space="0" w:color="000000"/>
              <w:bottom w:val="single" w:sz="6" w:space="0" w:color="000000"/>
              <w:right w:val="single" w:sz="6" w:space="0" w:color="000000"/>
            </w:tcBorders>
            <w:shd w:val="clear" w:color="auto" w:fill="D9D9D9"/>
            <w:hideMark/>
          </w:tcPr>
          <w:p w:rsidR="004B35A8" w:rsidRDefault="004B35A8" w:rsidP="00102561">
            <w:pPr>
              <w:pStyle w:val="Zkladntext"/>
              <w:widowControl/>
              <w:spacing w:before="120"/>
              <w:jc w:val="center"/>
              <w:rPr>
                <w:rFonts w:ascii="Times New Roman" w:hAnsi="Times New Roman"/>
                <w:b/>
                <w:bCs/>
                <w:caps/>
                <w:color w:val="auto"/>
                <w:sz w:val="20"/>
                <w:lang w:val="sk-SK"/>
              </w:rPr>
            </w:pPr>
            <w:r>
              <w:rPr>
                <w:rFonts w:ascii="Times New Roman" w:hAnsi="Times New Roman"/>
                <w:b/>
                <w:bCs/>
                <w:caps/>
                <w:color w:val="auto"/>
                <w:sz w:val="20"/>
                <w:lang w:val="sk-SK"/>
              </w:rPr>
              <w:t>Miesto</w:t>
            </w:r>
          </w:p>
        </w:tc>
        <w:tc>
          <w:tcPr>
            <w:tcW w:w="2453" w:type="dxa"/>
            <w:tcBorders>
              <w:top w:val="double" w:sz="6" w:space="0" w:color="000000"/>
              <w:left w:val="single" w:sz="6" w:space="0" w:color="000000"/>
              <w:bottom w:val="single" w:sz="6" w:space="0" w:color="000000"/>
              <w:right w:val="single" w:sz="6" w:space="0" w:color="000000"/>
            </w:tcBorders>
            <w:shd w:val="clear" w:color="auto" w:fill="D9D9D9"/>
            <w:hideMark/>
          </w:tcPr>
          <w:p w:rsidR="004B35A8" w:rsidRDefault="004B35A8" w:rsidP="00102561">
            <w:pPr>
              <w:pStyle w:val="Zkladntext"/>
              <w:widowControl/>
              <w:spacing w:before="120"/>
              <w:jc w:val="center"/>
              <w:rPr>
                <w:rFonts w:ascii="Times New Roman" w:hAnsi="Times New Roman"/>
                <w:b/>
                <w:bCs/>
                <w:color w:val="auto"/>
                <w:sz w:val="20"/>
                <w:lang w:val="sk-SK"/>
              </w:rPr>
            </w:pPr>
            <w:r>
              <w:rPr>
                <w:rFonts w:ascii="Times New Roman" w:hAnsi="Times New Roman"/>
                <w:b/>
                <w:bCs/>
                <w:color w:val="auto"/>
                <w:sz w:val="20"/>
                <w:lang w:val="sk-SK"/>
              </w:rPr>
              <w:t>Dátum prevzatia</w:t>
            </w:r>
          </w:p>
        </w:tc>
        <w:tc>
          <w:tcPr>
            <w:tcW w:w="2454" w:type="dxa"/>
            <w:tcBorders>
              <w:top w:val="double" w:sz="6" w:space="0" w:color="000000"/>
              <w:left w:val="single" w:sz="6" w:space="0" w:color="000000"/>
              <w:bottom w:val="single" w:sz="6" w:space="0" w:color="000000"/>
              <w:right w:val="double" w:sz="6" w:space="0" w:color="000000"/>
            </w:tcBorders>
            <w:shd w:val="clear" w:color="auto" w:fill="D9D9D9"/>
            <w:hideMark/>
          </w:tcPr>
          <w:p w:rsidR="004B35A8" w:rsidRDefault="004B35A8" w:rsidP="00102561">
            <w:pPr>
              <w:pStyle w:val="Zkladntext"/>
              <w:spacing w:before="120"/>
              <w:jc w:val="center"/>
              <w:rPr>
                <w:rFonts w:ascii="Times New Roman" w:hAnsi="Times New Roman"/>
                <w:b/>
                <w:bCs/>
                <w:caps/>
                <w:color w:val="auto"/>
                <w:sz w:val="20"/>
                <w:lang w:val="sk-SK"/>
              </w:rPr>
            </w:pPr>
            <w:r>
              <w:rPr>
                <w:rFonts w:ascii="Times New Roman" w:hAnsi="Times New Roman"/>
                <w:b/>
                <w:bCs/>
                <w:color w:val="auto"/>
                <w:sz w:val="20"/>
                <w:lang w:val="sk-SK"/>
              </w:rPr>
              <w:t>Podpis</w:t>
            </w:r>
          </w:p>
        </w:tc>
      </w:tr>
      <w:tr w:rsidR="005B5298" w:rsidTr="00102561">
        <w:trPr>
          <w:trHeight w:val="295"/>
        </w:trPr>
        <w:tc>
          <w:tcPr>
            <w:tcW w:w="1346" w:type="dxa"/>
            <w:tcBorders>
              <w:top w:val="single" w:sz="6" w:space="0" w:color="000000"/>
              <w:left w:val="double" w:sz="6" w:space="0" w:color="000000"/>
              <w:bottom w:val="single" w:sz="6" w:space="0" w:color="000000"/>
              <w:right w:val="single" w:sz="6" w:space="0" w:color="000000"/>
            </w:tcBorders>
            <w:hideMark/>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1</w:t>
            </w:r>
          </w:p>
        </w:tc>
        <w:tc>
          <w:tcPr>
            <w:tcW w:w="2748" w:type="dxa"/>
            <w:tcBorders>
              <w:top w:val="single" w:sz="6" w:space="0" w:color="000000"/>
              <w:left w:val="single" w:sz="6" w:space="0" w:color="000000"/>
              <w:bottom w:val="single" w:sz="6" w:space="0" w:color="000000"/>
              <w:right w:val="single" w:sz="6" w:space="0" w:color="000000"/>
            </w:tcBorders>
            <w:hideMark/>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Manažér kvality</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spacing w:before="120"/>
              <w:jc w:val="left"/>
              <w:rPr>
                <w:rFonts w:ascii="Times New Roman" w:hAnsi="Times New Roman"/>
                <w:color w:val="auto"/>
                <w:sz w:val="20"/>
                <w:lang w:val="sk-SK"/>
              </w:rPr>
            </w:pPr>
          </w:p>
        </w:tc>
      </w:tr>
      <w:tr w:rsidR="005B5298" w:rsidTr="00102561">
        <w:trPr>
          <w:trHeight w:val="295"/>
        </w:trPr>
        <w:tc>
          <w:tcPr>
            <w:tcW w:w="1346" w:type="dxa"/>
            <w:tcBorders>
              <w:top w:val="single" w:sz="6" w:space="0" w:color="000000"/>
              <w:left w:val="double" w:sz="6" w:space="0" w:color="000000"/>
              <w:bottom w:val="single" w:sz="6" w:space="0" w:color="000000"/>
              <w:right w:val="single" w:sz="6" w:space="0" w:color="000000"/>
            </w:tcBorders>
            <w:hideMark/>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2</w:t>
            </w:r>
          </w:p>
        </w:tc>
        <w:tc>
          <w:tcPr>
            <w:tcW w:w="2748" w:type="dxa"/>
            <w:tcBorders>
              <w:top w:val="single" w:sz="6" w:space="0" w:color="000000"/>
              <w:left w:val="sing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Riaditeľka CSS Kamence</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r w:rsidR="005B5298" w:rsidTr="00102561">
        <w:trPr>
          <w:trHeight w:val="295"/>
        </w:trPr>
        <w:tc>
          <w:tcPr>
            <w:tcW w:w="1346" w:type="dxa"/>
            <w:tcBorders>
              <w:top w:val="single" w:sz="6" w:space="0" w:color="000000"/>
              <w:left w:val="doub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3</w:t>
            </w:r>
          </w:p>
        </w:tc>
        <w:tc>
          <w:tcPr>
            <w:tcW w:w="2748" w:type="dxa"/>
            <w:tcBorders>
              <w:top w:val="single" w:sz="6" w:space="0" w:color="000000"/>
              <w:left w:val="sing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Pracovisko Litovelská</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r w:rsidR="005B5298" w:rsidTr="00102561">
        <w:trPr>
          <w:trHeight w:val="295"/>
        </w:trPr>
        <w:tc>
          <w:tcPr>
            <w:tcW w:w="1346" w:type="dxa"/>
            <w:tcBorders>
              <w:top w:val="single" w:sz="6" w:space="0" w:color="000000"/>
              <w:left w:val="doub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4</w:t>
            </w:r>
          </w:p>
        </w:tc>
        <w:tc>
          <w:tcPr>
            <w:tcW w:w="2748" w:type="dxa"/>
            <w:tcBorders>
              <w:top w:val="single" w:sz="6" w:space="0" w:color="000000"/>
              <w:left w:val="sing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Ekonomický úsek</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r w:rsidR="005B5298" w:rsidTr="00102561">
        <w:trPr>
          <w:trHeight w:val="295"/>
        </w:trPr>
        <w:tc>
          <w:tcPr>
            <w:tcW w:w="1346" w:type="dxa"/>
            <w:tcBorders>
              <w:top w:val="single" w:sz="6" w:space="0" w:color="000000"/>
              <w:left w:val="doub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5</w:t>
            </w:r>
          </w:p>
        </w:tc>
        <w:tc>
          <w:tcPr>
            <w:tcW w:w="2748" w:type="dxa"/>
            <w:tcBorders>
              <w:top w:val="single" w:sz="6" w:space="0" w:color="000000"/>
              <w:left w:val="sing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Sociálny úsek</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r w:rsidR="005B5298" w:rsidTr="004E7642">
        <w:trPr>
          <w:trHeight w:val="295"/>
        </w:trPr>
        <w:tc>
          <w:tcPr>
            <w:tcW w:w="1346" w:type="dxa"/>
            <w:tcBorders>
              <w:top w:val="single" w:sz="6" w:space="0" w:color="000000"/>
              <w:left w:val="doub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Originál č. 6</w:t>
            </w:r>
          </w:p>
        </w:tc>
        <w:tc>
          <w:tcPr>
            <w:tcW w:w="2748" w:type="dxa"/>
            <w:tcBorders>
              <w:top w:val="single" w:sz="6" w:space="0" w:color="000000"/>
              <w:left w:val="single" w:sz="6" w:space="0" w:color="000000"/>
              <w:bottom w:val="sing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Zdravotný úsek</w:t>
            </w:r>
          </w:p>
        </w:tc>
        <w:tc>
          <w:tcPr>
            <w:tcW w:w="2453" w:type="dxa"/>
            <w:tcBorders>
              <w:top w:val="single" w:sz="6" w:space="0" w:color="000000"/>
              <w:left w:val="single" w:sz="6" w:space="0" w:color="000000"/>
              <w:bottom w:val="sing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sing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r w:rsidR="005B5298" w:rsidTr="00102561">
        <w:trPr>
          <w:trHeight w:val="295"/>
        </w:trPr>
        <w:tc>
          <w:tcPr>
            <w:tcW w:w="1346" w:type="dxa"/>
            <w:tcBorders>
              <w:top w:val="single" w:sz="6" w:space="0" w:color="000000"/>
              <w:left w:val="double" w:sz="6" w:space="0" w:color="000000"/>
              <w:bottom w:val="doub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roofErr w:type="spellStart"/>
            <w:r>
              <w:rPr>
                <w:rFonts w:ascii="Times New Roman" w:hAnsi="Times New Roman"/>
                <w:color w:val="auto"/>
                <w:sz w:val="20"/>
                <w:lang w:val="sk-SK"/>
              </w:rPr>
              <w:t>Original</w:t>
            </w:r>
            <w:proofErr w:type="spellEnd"/>
            <w:r>
              <w:rPr>
                <w:rFonts w:ascii="Times New Roman" w:hAnsi="Times New Roman"/>
                <w:color w:val="auto"/>
                <w:sz w:val="20"/>
                <w:lang w:val="sk-SK"/>
              </w:rPr>
              <w:t xml:space="preserve"> č. 7</w:t>
            </w:r>
          </w:p>
        </w:tc>
        <w:tc>
          <w:tcPr>
            <w:tcW w:w="2748" w:type="dxa"/>
            <w:tcBorders>
              <w:top w:val="single" w:sz="6" w:space="0" w:color="000000"/>
              <w:left w:val="single" w:sz="6" w:space="0" w:color="000000"/>
              <w:bottom w:val="double" w:sz="6" w:space="0" w:color="000000"/>
              <w:right w:val="sing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r>
              <w:rPr>
                <w:rFonts w:ascii="Times New Roman" w:hAnsi="Times New Roman"/>
                <w:color w:val="auto"/>
                <w:sz w:val="20"/>
                <w:lang w:val="sk-SK"/>
              </w:rPr>
              <w:t>Stravovací úsek</w:t>
            </w:r>
          </w:p>
        </w:tc>
        <w:tc>
          <w:tcPr>
            <w:tcW w:w="2453" w:type="dxa"/>
            <w:tcBorders>
              <w:top w:val="single" w:sz="6" w:space="0" w:color="000000"/>
              <w:left w:val="single" w:sz="6" w:space="0" w:color="000000"/>
              <w:bottom w:val="double" w:sz="6" w:space="0" w:color="000000"/>
              <w:right w:val="single" w:sz="6" w:space="0" w:color="000000"/>
            </w:tcBorders>
          </w:tcPr>
          <w:p w:rsidR="005B5298" w:rsidRDefault="005B5298" w:rsidP="005B5298">
            <w:pPr>
              <w:jc w:val="center"/>
            </w:pPr>
            <w:r w:rsidRPr="00AC10D3">
              <w:rPr>
                <w:rFonts w:ascii="Times New Roman" w:hAnsi="Times New Roman"/>
                <w:sz w:val="20"/>
                <w:szCs w:val="18"/>
              </w:rPr>
              <w:t>01.07.2022</w:t>
            </w:r>
          </w:p>
        </w:tc>
        <w:tc>
          <w:tcPr>
            <w:tcW w:w="2454" w:type="dxa"/>
            <w:tcBorders>
              <w:top w:val="single" w:sz="6" w:space="0" w:color="000000"/>
              <w:left w:val="single" w:sz="6" w:space="0" w:color="000000"/>
              <w:bottom w:val="double" w:sz="6" w:space="0" w:color="000000"/>
              <w:right w:val="double" w:sz="6" w:space="0" w:color="000000"/>
            </w:tcBorders>
          </w:tcPr>
          <w:p w:rsidR="005B5298" w:rsidRDefault="005B5298" w:rsidP="004E7642">
            <w:pPr>
              <w:pStyle w:val="Zkladntext"/>
              <w:widowControl/>
              <w:spacing w:before="120"/>
              <w:jc w:val="left"/>
              <w:rPr>
                <w:rFonts w:ascii="Times New Roman" w:hAnsi="Times New Roman"/>
                <w:color w:val="auto"/>
                <w:sz w:val="20"/>
                <w:lang w:val="sk-SK"/>
              </w:rPr>
            </w:pPr>
          </w:p>
        </w:tc>
      </w:tr>
    </w:tbl>
    <w:p w:rsidR="004B35A8" w:rsidRDefault="004B35A8" w:rsidP="00752C6B">
      <w:pPr>
        <w:pStyle w:val="Zkladntext"/>
        <w:widowControl/>
        <w:jc w:val="left"/>
        <w:rPr>
          <w:rFonts w:ascii="Times New Roman" w:hAnsi="Times New Roman"/>
          <w:color w:val="auto"/>
          <w:lang w:val="sk-SK"/>
        </w:rPr>
      </w:pPr>
    </w:p>
    <w:p w:rsidR="00752C6B" w:rsidRDefault="00752C6B" w:rsidP="00752C6B">
      <w:pPr>
        <w:autoSpaceDE w:val="0"/>
        <w:autoSpaceDN w:val="0"/>
        <w:adjustRightInd w:val="0"/>
        <w:ind w:left="1416" w:hanging="426"/>
        <w:rPr>
          <w:rFonts w:ascii="Times New Roman" w:hAnsi="Times New Roman"/>
        </w:rPr>
      </w:pPr>
      <w:r>
        <w:rPr>
          <w:rFonts w:asciiTheme="majorBidi" w:hAnsiTheme="majorBidi" w:cstheme="majorBidi"/>
        </w:rPr>
        <w:lastRenderedPageBreak/>
        <w:t xml:space="preserve">                                                                                                                          </w:t>
      </w:r>
      <w:r>
        <w:rPr>
          <w:rFonts w:ascii="Times New Roman" w:hAnsi="Times New Roman"/>
        </w:rPr>
        <w:t>Príloha č.1</w:t>
      </w:r>
    </w:p>
    <w:p w:rsidR="00752C6B" w:rsidRDefault="00752C6B" w:rsidP="00752C6B">
      <w:pPr>
        <w:autoSpaceDE w:val="0"/>
        <w:autoSpaceDN w:val="0"/>
        <w:adjustRightInd w:val="0"/>
        <w:ind w:firstLine="0"/>
        <w:rPr>
          <w:rFonts w:asciiTheme="majorBidi" w:hAnsiTheme="majorBidi" w:cstheme="majorBidi"/>
        </w:rPr>
      </w:pPr>
    </w:p>
    <w:p w:rsidR="00752C6B" w:rsidRDefault="00752C6B" w:rsidP="00752C6B">
      <w:pPr>
        <w:widowControl w:val="0"/>
        <w:autoSpaceDE w:val="0"/>
        <w:autoSpaceDN w:val="0"/>
        <w:adjustRightInd w:val="0"/>
        <w:jc w:val="center"/>
        <w:rPr>
          <w:rFonts w:ascii="Times New Roman" w:hAnsi="Times New Roman"/>
          <w:b/>
          <w:szCs w:val="22"/>
        </w:rPr>
      </w:pPr>
      <w:r>
        <w:rPr>
          <w:rFonts w:ascii="Times New Roman" w:hAnsi="Times New Roman"/>
          <w:b/>
          <w:szCs w:val="22"/>
        </w:rPr>
        <w:t>Pripomienkové konanie k dokumentu</w:t>
      </w:r>
    </w:p>
    <w:p w:rsidR="00752C6B" w:rsidRDefault="00752C6B" w:rsidP="00752C6B">
      <w:pPr>
        <w:widowControl w:val="0"/>
        <w:autoSpaceDE w:val="0"/>
        <w:autoSpaceDN w:val="0"/>
        <w:adjustRightInd w:val="0"/>
        <w:jc w:val="center"/>
        <w:rPr>
          <w:rFonts w:ascii="Times New Roman" w:hAnsi="Times New Roman"/>
          <w:b/>
          <w:szCs w:val="22"/>
        </w:rPr>
      </w:pPr>
    </w:p>
    <w:tbl>
      <w:tblPr>
        <w:tblW w:w="9464"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294"/>
        <w:gridCol w:w="4051"/>
        <w:gridCol w:w="3119"/>
      </w:tblGrid>
      <w:tr w:rsidR="00752C6B" w:rsidTr="00102561">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2C6B" w:rsidRPr="00BD2A2D" w:rsidRDefault="00752C6B" w:rsidP="00102561">
            <w:pPr>
              <w:jc w:val="center"/>
              <w:rPr>
                <w:rFonts w:ascii="Times New Roman" w:hAnsi="Times New Roman"/>
                <w:szCs w:val="22"/>
                <w:lang w:bidi="he-IL"/>
              </w:rPr>
            </w:pPr>
            <w:r w:rsidRPr="00BD2A2D">
              <w:rPr>
                <w:rFonts w:ascii="Times New Roman" w:hAnsi="Times New Roman"/>
                <w:szCs w:val="22"/>
                <w:lang w:bidi="he-IL"/>
              </w:rPr>
              <w:t>Dátum a meno pracovníka</w:t>
            </w:r>
          </w:p>
        </w:tc>
        <w:tc>
          <w:tcPr>
            <w:tcW w:w="4051" w:type="dxa"/>
            <w:tcBorders>
              <w:top w:val="single" w:sz="6" w:space="0" w:color="000000"/>
              <w:left w:val="single" w:sz="6" w:space="0" w:color="000000"/>
              <w:bottom w:val="single" w:sz="6" w:space="0" w:color="000000"/>
              <w:right w:val="single" w:sz="6" w:space="0" w:color="000000"/>
            </w:tcBorders>
            <w:hideMark/>
          </w:tcPr>
          <w:p w:rsidR="00752C6B" w:rsidRPr="00BD2A2D" w:rsidRDefault="00752C6B" w:rsidP="00102561">
            <w:pPr>
              <w:jc w:val="center"/>
              <w:rPr>
                <w:rFonts w:ascii="Times New Roman" w:hAnsi="Times New Roman"/>
                <w:szCs w:val="22"/>
                <w:lang w:bidi="he-IL"/>
              </w:rPr>
            </w:pPr>
            <w:r w:rsidRPr="00BD2A2D">
              <w:rPr>
                <w:rFonts w:ascii="Times New Roman" w:hAnsi="Times New Roman"/>
                <w:szCs w:val="22"/>
                <w:lang w:bidi="he-IL"/>
              </w:rPr>
              <w:t>Obsah pripomienky</w:t>
            </w:r>
          </w:p>
        </w:tc>
        <w:tc>
          <w:tcPr>
            <w:tcW w:w="3119" w:type="dxa"/>
            <w:tcBorders>
              <w:top w:val="single" w:sz="6" w:space="0" w:color="000000"/>
              <w:left w:val="single" w:sz="6" w:space="0" w:color="000000"/>
              <w:bottom w:val="single" w:sz="6" w:space="0" w:color="000000"/>
              <w:right w:val="single" w:sz="6" w:space="0" w:color="000000"/>
            </w:tcBorders>
            <w:hideMark/>
          </w:tcPr>
          <w:p w:rsidR="00752C6B" w:rsidRPr="00BD2A2D" w:rsidRDefault="00752C6B" w:rsidP="00102561">
            <w:pPr>
              <w:jc w:val="center"/>
              <w:rPr>
                <w:rFonts w:ascii="Times New Roman" w:hAnsi="Times New Roman"/>
                <w:szCs w:val="22"/>
                <w:lang w:bidi="he-IL"/>
              </w:rPr>
            </w:pPr>
            <w:r w:rsidRPr="00BD2A2D">
              <w:rPr>
                <w:rFonts w:ascii="Times New Roman" w:hAnsi="Times New Roman"/>
                <w:szCs w:val="22"/>
                <w:lang w:bidi="he-IL"/>
              </w:rPr>
              <w:t>Akceptovaná ÁNO- NIE</w:t>
            </w:r>
          </w:p>
          <w:p w:rsidR="00752C6B" w:rsidRPr="00BD2A2D" w:rsidRDefault="00752C6B" w:rsidP="00102561">
            <w:pPr>
              <w:jc w:val="center"/>
              <w:rPr>
                <w:rFonts w:ascii="Times New Roman" w:hAnsi="Times New Roman"/>
                <w:szCs w:val="22"/>
                <w:lang w:bidi="he-IL"/>
              </w:rPr>
            </w:pPr>
            <w:r w:rsidRPr="00BD2A2D">
              <w:rPr>
                <w:rFonts w:ascii="Times New Roman" w:hAnsi="Times New Roman"/>
                <w:szCs w:val="22"/>
                <w:lang w:bidi="he-IL"/>
              </w:rPr>
              <w:t>zdôvodnenie</w:t>
            </w: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r w:rsidR="00752C6B" w:rsidTr="00102561">
        <w:trPr>
          <w:trHeight w:val="454"/>
        </w:trPr>
        <w:tc>
          <w:tcPr>
            <w:tcW w:w="22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p w:rsidR="00752C6B" w:rsidRDefault="00752C6B" w:rsidP="00102561">
            <w:pPr>
              <w:rPr>
                <w:rFonts w:ascii="Times New Roman" w:hAnsi="Times New Roman"/>
                <w:sz w:val="24"/>
                <w:lang w:bidi="he-IL"/>
              </w:rPr>
            </w:pPr>
          </w:p>
        </w:tc>
        <w:tc>
          <w:tcPr>
            <w:tcW w:w="4051"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c>
          <w:tcPr>
            <w:tcW w:w="3119" w:type="dxa"/>
            <w:tcBorders>
              <w:top w:val="single" w:sz="6" w:space="0" w:color="000000"/>
              <w:left w:val="single" w:sz="6" w:space="0" w:color="000000"/>
              <w:bottom w:val="single" w:sz="6" w:space="0" w:color="000000"/>
              <w:right w:val="single" w:sz="6" w:space="0" w:color="000000"/>
            </w:tcBorders>
          </w:tcPr>
          <w:p w:rsidR="00752C6B" w:rsidRDefault="00752C6B" w:rsidP="00102561">
            <w:pPr>
              <w:rPr>
                <w:rFonts w:ascii="Times New Roman" w:hAnsi="Times New Roman"/>
                <w:sz w:val="24"/>
                <w:lang w:bidi="he-IL"/>
              </w:rPr>
            </w:pPr>
          </w:p>
        </w:tc>
      </w:tr>
    </w:tbl>
    <w:p w:rsidR="00752C6B" w:rsidRDefault="00752C6B" w:rsidP="00752C6B">
      <w:pPr>
        <w:autoSpaceDE w:val="0"/>
        <w:autoSpaceDN w:val="0"/>
        <w:adjustRightInd w:val="0"/>
        <w:ind w:left="426" w:hanging="426"/>
        <w:jc w:val="center"/>
        <w:rPr>
          <w:rFonts w:asciiTheme="majorBidi" w:hAnsiTheme="majorBidi" w:cstheme="majorBidi"/>
          <w:szCs w:val="22"/>
        </w:rPr>
      </w:pPr>
    </w:p>
    <w:p w:rsidR="00752C6B" w:rsidRDefault="00752C6B" w:rsidP="00752C6B">
      <w:pPr>
        <w:autoSpaceDE w:val="0"/>
        <w:autoSpaceDN w:val="0"/>
        <w:adjustRightInd w:val="0"/>
        <w:ind w:left="426" w:hanging="426"/>
        <w:jc w:val="center"/>
        <w:rPr>
          <w:rFonts w:asciiTheme="majorBidi" w:hAnsiTheme="majorBidi" w:cstheme="majorBidi"/>
        </w:rPr>
      </w:pPr>
    </w:p>
    <w:p w:rsidR="00752C6B" w:rsidRDefault="00752C6B" w:rsidP="00752C6B">
      <w:pPr>
        <w:pStyle w:val="Zkladntext"/>
        <w:widowControl/>
        <w:jc w:val="left"/>
        <w:rPr>
          <w:rFonts w:ascii="Times New Roman" w:hAnsi="Times New Roman"/>
          <w:color w:val="auto"/>
          <w:lang w:val="sk-SK"/>
        </w:rPr>
      </w:pPr>
    </w:p>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 w:rsidR="00752C6B" w:rsidRDefault="00752C6B" w:rsidP="00752C6B">
      <w:pPr>
        <w:autoSpaceDE w:val="0"/>
        <w:autoSpaceDN w:val="0"/>
        <w:adjustRightInd w:val="0"/>
        <w:ind w:left="7080" w:firstLine="708"/>
        <w:rPr>
          <w:rFonts w:asciiTheme="majorBidi" w:hAnsiTheme="majorBidi" w:cstheme="majorBidi"/>
        </w:rPr>
      </w:pPr>
      <w:r>
        <w:rPr>
          <w:rFonts w:asciiTheme="majorBidi" w:hAnsiTheme="majorBidi" w:cstheme="majorBidi"/>
        </w:rPr>
        <w:lastRenderedPageBreak/>
        <w:t xml:space="preserve">     Príloha č.2</w:t>
      </w:r>
    </w:p>
    <w:p w:rsidR="00752C6B" w:rsidRPr="00BD2A2D" w:rsidRDefault="00752C6B" w:rsidP="00752C6B">
      <w:pPr>
        <w:autoSpaceDE w:val="0"/>
        <w:autoSpaceDN w:val="0"/>
        <w:adjustRightInd w:val="0"/>
        <w:ind w:firstLine="0"/>
        <w:rPr>
          <w:rFonts w:ascii="Times New Roman" w:hAnsi="Times New Roman"/>
          <w:szCs w:val="22"/>
        </w:rPr>
      </w:pPr>
    </w:p>
    <w:p w:rsidR="00752C6B" w:rsidRPr="00BD2A2D" w:rsidRDefault="00752C6B" w:rsidP="00752C6B">
      <w:pPr>
        <w:widowControl w:val="0"/>
        <w:autoSpaceDE w:val="0"/>
        <w:autoSpaceDN w:val="0"/>
        <w:adjustRightInd w:val="0"/>
        <w:jc w:val="center"/>
        <w:rPr>
          <w:rFonts w:ascii="Times New Roman" w:hAnsi="Times New Roman"/>
          <w:b/>
          <w:szCs w:val="22"/>
        </w:rPr>
      </w:pPr>
      <w:r w:rsidRPr="00BD2A2D">
        <w:rPr>
          <w:rFonts w:ascii="Times New Roman" w:hAnsi="Times New Roman"/>
          <w:szCs w:val="22"/>
        </w:rPr>
        <w:t>Oboznámenie pracovníkov s dokumentom</w:t>
      </w:r>
    </w:p>
    <w:p w:rsidR="00752C6B" w:rsidRPr="00BD2A2D" w:rsidRDefault="00752C6B" w:rsidP="00752C6B">
      <w:pPr>
        <w:pStyle w:val="Nadpis6"/>
        <w:rPr>
          <w:rFonts w:ascii="Times New Roman" w:hAnsi="Times New Roman" w:cs="Times New Roman"/>
        </w:rPr>
      </w:pPr>
      <w:r w:rsidRPr="00BD2A2D">
        <w:rPr>
          <w:rFonts w:ascii="Times New Roman" w:hAnsi="Times New Roman" w:cs="Times New Roman"/>
        </w:rPr>
        <w:t>Záznam o oboznámení pracovníkov</w:t>
      </w:r>
    </w:p>
    <w:p w:rsidR="00752C6B" w:rsidRPr="00BD2A2D" w:rsidRDefault="00752C6B" w:rsidP="00752C6B">
      <w:pPr>
        <w:rPr>
          <w:rFonts w:ascii="Times New Roman" w:hAnsi="Times New Roman"/>
          <w:szCs w:val="22"/>
        </w:rPr>
      </w:pPr>
      <w:r w:rsidRPr="00BD2A2D">
        <w:rPr>
          <w:rFonts w:ascii="Times New Roman" w:hAnsi="Times New Roman"/>
          <w:szCs w:val="22"/>
        </w:rPr>
        <w:t>Svojím podpisom potvrdzujem, že dokument som preštudoval a vyhlasujem, že pri práci budem postupovať v súlade so zásadami uvedenými v tomto dokumente.</w:t>
      </w:r>
    </w:p>
    <w:p w:rsidR="00752C6B" w:rsidRPr="00BD2A2D" w:rsidRDefault="00752C6B" w:rsidP="00752C6B">
      <w:pPr>
        <w:rPr>
          <w:rFonts w:ascii="Times New Roman" w:hAnsi="Times New Roman"/>
          <w:szCs w:val="22"/>
        </w:rPr>
      </w:pPr>
      <w:r w:rsidRPr="00BD2A2D">
        <w:rPr>
          <w:rFonts w:ascii="Times New Roman" w:hAnsi="Times New Roman"/>
          <w:szCs w:val="22"/>
        </w:rPr>
        <w:t>Uvedomujem si následky, ktoré pre mňa vyplývajú z neplnenia si pracovných povinností, ktoré mi tento dokument ukladá.</w:t>
      </w:r>
    </w:p>
    <w:p w:rsidR="00752C6B" w:rsidRPr="00BD2A2D" w:rsidRDefault="00752C6B" w:rsidP="00752C6B">
      <w:pPr>
        <w:rPr>
          <w:rFonts w:ascii="Times New Roman" w:hAnsi="Times New Roman"/>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766"/>
        <w:gridCol w:w="1479"/>
        <w:gridCol w:w="1984"/>
        <w:gridCol w:w="2825"/>
      </w:tblGrid>
      <w:tr w:rsidR="00752C6B" w:rsidRPr="00BD2A2D" w:rsidTr="00102561">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2C6B" w:rsidRPr="00BD2A2D" w:rsidRDefault="00752C6B" w:rsidP="00102561">
            <w:pPr>
              <w:jc w:val="center"/>
              <w:rPr>
                <w:rFonts w:ascii="Times New Roman" w:hAnsi="Times New Roman"/>
                <w:szCs w:val="22"/>
                <w:lang w:bidi="he-IL"/>
              </w:rPr>
            </w:pPr>
            <w:r w:rsidRPr="00BD2A2D">
              <w:rPr>
                <w:rFonts w:ascii="Times New Roman" w:hAnsi="Times New Roman"/>
                <w:szCs w:val="22"/>
                <w:lang w:bidi="he-IL"/>
              </w:rPr>
              <w:t>Meno pracovníka</w:t>
            </w: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2C6B" w:rsidRPr="00BD2A2D" w:rsidRDefault="00752C6B" w:rsidP="00102561">
            <w:pPr>
              <w:rPr>
                <w:rFonts w:ascii="Times New Roman" w:hAnsi="Times New Roman"/>
                <w:szCs w:val="22"/>
                <w:lang w:bidi="he-IL"/>
              </w:rPr>
            </w:pPr>
            <w:r>
              <w:rPr>
                <w:rFonts w:ascii="Times New Roman" w:hAnsi="Times New Roman"/>
                <w:szCs w:val="22"/>
                <w:lang w:bidi="he-IL"/>
              </w:rPr>
              <w:t xml:space="preserve">  </w:t>
            </w:r>
            <w:r w:rsidRPr="00BD2A2D">
              <w:rPr>
                <w:rFonts w:ascii="Times New Roman" w:hAnsi="Times New Roman"/>
                <w:szCs w:val="22"/>
                <w:lang w:bidi="he-IL"/>
              </w:rPr>
              <w:t>Dátum</w:t>
            </w: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2C6B" w:rsidRPr="00BD2A2D" w:rsidRDefault="00752C6B" w:rsidP="00102561">
            <w:pPr>
              <w:ind w:firstLine="0"/>
              <w:rPr>
                <w:rFonts w:ascii="Times New Roman" w:hAnsi="Times New Roman"/>
                <w:szCs w:val="22"/>
                <w:lang w:bidi="he-IL"/>
              </w:rPr>
            </w:pPr>
            <w:r>
              <w:rPr>
                <w:rFonts w:ascii="Times New Roman" w:hAnsi="Times New Roman"/>
                <w:szCs w:val="22"/>
                <w:lang w:bidi="he-IL"/>
              </w:rPr>
              <w:t xml:space="preserve">            </w:t>
            </w:r>
            <w:r w:rsidRPr="00BD2A2D">
              <w:rPr>
                <w:rFonts w:ascii="Times New Roman" w:hAnsi="Times New Roman"/>
                <w:szCs w:val="22"/>
                <w:lang w:bidi="he-IL"/>
              </w:rPr>
              <w:t>Podpis</w:t>
            </w: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52C6B" w:rsidRPr="00BD2A2D" w:rsidRDefault="00752C6B" w:rsidP="00102561">
            <w:pPr>
              <w:rPr>
                <w:rFonts w:ascii="Times New Roman" w:hAnsi="Times New Roman"/>
                <w:szCs w:val="22"/>
                <w:lang w:bidi="he-IL"/>
              </w:rPr>
            </w:pPr>
            <w:r w:rsidRPr="00BD2A2D">
              <w:rPr>
                <w:rFonts w:ascii="Times New Roman" w:hAnsi="Times New Roman"/>
                <w:szCs w:val="22"/>
                <w:lang w:bidi="he-IL"/>
              </w:rPr>
              <w:t>Oboznámenie vykonal</w:t>
            </w:r>
          </w:p>
          <w:p w:rsidR="00752C6B" w:rsidRPr="00BD2A2D" w:rsidRDefault="00752C6B" w:rsidP="00102561">
            <w:pPr>
              <w:rPr>
                <w:rFonts w:ascii="Times New Roman" w:hAnsi="Times New Roman"/>
                <w:szCs w:val="22"/>
                <w:lang w:bidi="he-IL"/>
              </w:rPr>
            </w:pPr>
            <w:r>
              <w:rPr>
                <w:rFonts w:ascii="Times New Roman" w:hAnsi="Times New Roman"/>
                <w:szCs w:val="22"/>
                <w:lang w:bidi="he-IL"/>
              </w:rPr>
              <w:t xml:space="preserve">      </w:t>
            </w:r>
            <w:r w:rsidRPr="00BD2A2D">
              <w:rPr>
                <w:rFonts w:ascii="Times New Roman" w:hAnsi="Times New Roman"/>
                <w:szCs w:val="22"/>
                <w:lang w:bidi="he-IL"/>
              </w:rPr>
              <w:t>(meno, podpis)</w:t>
            </w:r>
          </w:p>
        </w:tc>
      </w:tr>
      <w:tr w:rsidR="00752C6B" w:rsidRPr="00BD2A2D"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500523" w:rsidRDefault="00752C6B" w:rsidP="00102561">
            <w:pPr>
              <w:rPr>
                <w:rFonts w:ascii="Times New Roman" w:hAnsi="Times New Roman"/>
                <w:szCs w:val="22"/>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rPr>
                <w:rFonts w:ascii="Times New Roman" w:hAnsi="Times New Roman"/>
                <w:szCs w:val="22"/>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rPr>
                <w:rFonts w:ascii="Times New Roman" w:hAnsi="Times New Roman"/>
                <w:szCs w:val="22"/>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rPr>
                <w:rFonts w:ascii="Times New Roman" w:hAnsi="Times New Roman"/>
                <w:szCs w:val="22"/>
                <w:lang w:bidi="he-IL"/>
              </w:rPr>
            </w:pPr>
          </w:p>
        </w:tc>
      </w:tr>
      <w:tr w:rsidR="00752C6B" w:rsidRPr="00BD2A2D"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500523" w:rsidRDefault="00752C6B" w:rsidP="00102561">
            <w:pPr>
              <w:rPr>
                <w:rFonts w:ascii="Times New Roman" w:hAnsi="Times New Roman"/>
                <w:szCs w:val="22"/>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ind w:firstLine="0"/>
              <w:rPr>
                <w:rFonts w:ascii="Times New Roman" w:hAnsi="Times New Roman"/>
                <w:szCs w:val="22"/>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rPr>
                <w:rFonts w:ascii="Times New Roman" w:hAnsi="Times New Roman"/>
                <w:szCs w:val="22"/>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BD2A2D" w:rsidRDefault="00752C6B" w:rsidP="00102561">
            <w:pPr>
              <w:rPr>
                <w:rFonts w:ascii="Times New Roman" w:hAnsi="Times New Roman"/>
                <w:szCs w:val="22"/>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500523" w:rsidRDefault="00752C6B" w:rsidP="00102561">
            <w:pPr>
              <w:rPr>
                <w:rFonts w:ascii="Times New Roman" w:hAnsi="Times New Roman"/>
                <w:szCs w:val="22"/>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500523" w:rsidRDefault="00752C6B" w:rsidP="00102561">
            <w:pPr>
              <w:rPr>
                <w:rFonts w:ascii="Times New Roman" w:hAnsi="Times New Roman"/>
                <w:szCs w:val="22"/>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Pr="00500523" w:rsidRDefault="00752C6B" w:rsidP="00102561">
            <w:pPr>
              <w:rPr>
                <w:rFonts w:ascii="Times New Roman" w:hAnsi="Times New Roman"/>
                <w:szCs w:val="22"/>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r w:rsidR="00752C6B" w:rsidTr="00102561">
        <w:trPr>
          <w:trHeight w:val="454"/>
        </w:trPr>
        <w:tc>
          <w:tcPr>
            <w:tcW w:w="27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4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19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c>
          <w:tcPr>
            <w:tcW w:w="282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752C6B" w:rsidRDefault="00752C6B" w:rsidP="00102561">
            <w:pPr>
              <w:rPr>
                <w:sz w:val="20"/>
                <w:szCs w:val="20"/>
                <w:lang w:bidi="he-IL"/>
              </w:rPr>
            </w:pPr>
          </w:p>
        </w:tc>
      </w:tr>
    </w:tbl>
    <w:p w:rsidR="00752C6B" w:rsidRDefault="00752C6B" w:rsidP="00752C6B"/>
    <w:p w:rsidR="006C16D4" w:rsidRDefault="006C16D4" w:rsidP="00752C6B"/>
    <w:p w:rsidR="005B5298" w:rsidRDefault="005B5298" w:rsidP="00752C6B"/>
    <w:p w:rsidR="006C16D4" w:rsidRDefault="006C16D4" w:rsidP="00752C6B"/>
    <w:p w:rsidR="006C16D4" w:rsidRPr="00BD2A2D" w:rsidRDefault="006C16D4" w:rsidP="006C16D4">
      <w:pPr>
        <w:autoSpaceDE w:val="0"/>
        <w:autoSpaceDN w:val="0"/>
        <w:adjustRightInd w:val="0"/>
        <w:ind w:firstLine="0"/>
        <w:rPr>
          <w:rFonts w:ascii="Times New Roman" w:hAnsi="Times New Roman"/>
        </w:rPr>
      </w:pPr>
      <w:r>
        <w:rPr>
          <w:rFonts w:ascii="Times New Roman" w:hAnsi="Times New Roman"/>
        </w:rPr>
        <w:lastRenderedPageBreak/>
        <w:t xml:space="preserve">                                                                                                                                              </w:t>
      </w:r>
      <w:r w:rsidRPr="00BD2A2D">
        <w:rPr>
          <w:rFonts w:ascii="Times New Roman" w:hAnsi="Times New Roman"/>
        </w:rPr>
        <w:t>Príloha č. 3</w:t>
      </w:r>
    </w:p>
    <w:p w:rsidR="006C16D4" w:rsidRPr="00BD2A2D" w:rsidRDefault="006C16D4" w:rsidP="006C16D4">
      <w:pPr>
        <w:jc w:val="center"/>
        <w:rPr>
          <w:rFonts w:ascii="Times New Roman" w:hAnsi="Times New Roman"/>
          <w:sz w:val="24"/>
          <w:lang w:eastAsia="sk-SK"/>
        </w:rPr>
      </w:pPr>
      <w:r w:rsidRPr="00BD2A2D">
        <w:rPr>
          <w:rFonts w:ascii="Times New Roman" w:hAnsi="Times New Roman"/>
          <w:b/>
        </w:rPr>
        <w:t>DAROVACIA ZMLUVA</w:t>
      </w:r>
      <w:r w:rsidRPr="00BD2A2D">
        <w:rPr>
          <w:rFonts w:ascii="Times New Roman" w:hAnsi="Times New Roman"/>
          <w:b/>
          <w:sz w:val="28"/>
          <w:szCs w:val="28"/>
        </w:rPr>
        <w:t xml:space="preserve"> </w:t>
      </w:r>
      <w:r w:rsidRPr="00BD2A2D">
        <w:rPr>
          <w:rFonts w:ascii="Times New Roman" w:hAnsi="Times New Roman"/>
        </w:rPr>
        <w:t xml:space="preserve"> </w:t>
      </w:r>
    </w:p>
    <w:p w:rsidR="006C16D4" w:rsidRPr="00BD2A2D" w:rsidRDefault="006C16D4" w:rsidP="006C16D4">
      <w:pPr>
        <w:rPr>
          <w:rFonts w:ascii="Times New Roman" w:hAnsi="Times New Roman"/>
          <w:szCs w:val="22"/>
        </w:rPr>
      </w:pPr>
      <w:r w:rsidRPr="00BD2A2D">
        <w:rPr>
          <w:rFonts w:ascii="Times New Roman" w:hAnsi="Times New Roman"/>
          <w:szCs w:val="22"/>
        </w:rPr>
        <w:t>1.</w:t>
      </w:r>
    </w:p>
    <w:p w:rsidR="006C16D4" w:rsidRPr="00BD2A2D" w:rsidRDefault="006C16D4" w:rsidP="006C16D4">
      <w:pPr>
        <w:rPr>
          <w:rFonts w:ascii="Times New Roman" w:hAnsi="Times New Roman"/>
          <w:b/>
          <w:szCs w:val="22"/>
        </w:rPr>
      </w:pPr>
      <w:r w:rsidRPr="00BD2A2D">
        <w:rPr>
          <w:rFonts w:ascii="Times New Roman" w:hAnsi="Times New Roman"/>
          <w:b/>
          <w:szCs w:val="22"/>
        </w:rPr>
        <w:t xml:space="preserve">Darca:   </w:t>
      </w:r>
      <w:r w:rsidRPr="00BD2A2D">
        <w:rPr>
          <w:rFonts w:ascii="Times New Roman" w:hAnsi="Times New Roman"/>
          <w:szCs w:val="22"/>
        </w:rPr>
        <w:t xml:space="preserve">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Sídlo: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Zastúpený: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IČO: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DIČ: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Bankové spojenie          </w:t>
      </w:r>
    </w:p>
    <w:p w:rsidR="006C16D4" w:rsidRPr="00BD2A2D" w:rsidRDefault="006C16D4" w:rsidP="006C16D4">
      <w:pPr>
        <w:rPr>
          <w:rFonts w:ascii="Times New Roman" w:hAnsi="Times New Roman"/>
          <w:szCs w:val="22"/>
        </w:rPr>
      </w:pPr>
      <w:r w:rsidRPr="00BD2A2D">
        <w:rPr>
          <w:rFonts w:ascii="Times New Roman" w:hAnsi="Times New Roman"/>
          <w:szCs w:val="22"/>
        </w:rPr>
        <w:t xml:space="preserve">číslo účtu:                            </w:t>
      </w:r>
    </w:p>
    <w:p w:rsidR="006C16D4" w:rsidRPr="00BD2A2D" w:rsidRDefault="006C16D4" w:rsidP="006C16D4">
      <w:pPr>
        <w:rPr>
          <w:rFonts w:ascii="Times New Roman" w:hAnsi="Times New Roman"/>
          <w:szCs w:val="22"/>
        </w:rPr>
      </w:pPr>
      <w:r w:rsidRPr="00BD2A2D">
        <w:rPr>
          <w:rFonts w:ascii="Times New Roman" w:hAnsi="Times New Roman"/>
          <w:szCs w:val="22"/>
        </w:rPr>
        <w:t>(ďalej len „</w:t>
      </w:r>
      <w:r w:rsidRPr="00BD2A2D">
        <w:rPr>
          <w:rFonts w:ascii="Times New Roman" w:hAnsi="Times New Roman"/>
          <w:b/>
          <w:szCs w:val="22"/>
        </w:rPr>
        <w:t xml:space="preserve">darca“)  </w:t>
      </w:r>
      <w:r w:rsidRPr="00BD2A2D">
        <w:rPr>
          <w:rFonts w:ascii="Times New Roman" w:hAnsi="Times New Roman"/>
          <w:szCs w:val="22"/>
        </w:rPr>
        <w:t xml:space="preserve">                                                                    </w:t>
      </w:r>
    </w:p>
    <w:p w:rsidR="006C16D4" w:rsidRPr="00BD2A2D" w:rsidRDefault="006C16D4" w:rsidP="006C16D4">
      <w:pPr>
        <w:rPr>
          <w:rFonts w:ascii="Times New Roman" w:hAnsi="Times New Roman"/>
          <w:b/>
          <w:szCs w:val="22"/>
        </w:rPr>
      </w:pPr>
      <w:r w:rsidRPr="00BD2A2D">
        <w:rPr>
          <w:rFonts w:ascii="Times New Roman" w:hAnsi="Times New Roman"/>
          <w:szCs w:val="22"/>
        </w:rPr>
        <w:t>a</w:t>
      </w:r>
    </w:p>
    <w:p w:rsidR="006C16D4" w:rsidRPr="00BD2A2D" w:rsidRDefault="006C16D4" w:rsidP="006C16D4">
      <w:pPr>
        <w:rPr>
          <w:rFonts w:ascii="Times New Roman" w:hAnsi="Times New Roman"/>
          <w:szCs w:val="22"/>
        </w:rPr>
      </w:pPr>
      <w:r w:rsidRPr="00BD2A2D">
        <w:rPr>
          <w:rFonts w:ascii="Times New Roman" w:hAnsi="Times New Roman"/>
          <w:szCs w:val="22"/>
        </w:rPr>
        <w:t>2.</w:t>
      </w:r>
    </w:p>
    <w:p w:rsidR="006C16D4" w:rsidRPr="00BD2A2D" w:rsidRDefault="006C16D4" w:rsidP="006C16D4">
      <w:pPr>
        <w:rPr>
          <w:rFonts w:ascii="Times New Roman" w:hAnsi="Times New Roman"/>
          <w:szCs w:val="22"/>
        </w:rPr>
      </w:pPr>
      <w:r w:rsidRPr="00BD2A2D">
        <w:rPr>
          <w:rFonts w:ascii="Times New Roman" w:hAnsi="Times New Roman"/>
          <w:b/>
          <w:szCs w:val="22"/>
        </w:rPr>
        <w:t xml:space="preserve">Obdarovaný: </w:t>
      </w:r>
      <w:r w:rsidRPr="00BD2A2D">
        <w:rPr>
          <w:rFonts w:ascii="Times New Roman" w:hAnsi="Times New Roman"/>
          <w:szCs w:val="22"/>
        </w:rPr>
        <w:t xml:space="preserve">              Centrum sociálnych služieb Kamence</w:t>
      </w:r>
    </w:p>
    <w:p w:rsidR="006C16D4" w:rsidRPr="00BD2A2D" w:rsidRDefault="006C16D4" w:rsidP="006C16D4">
      <w:pPr>
        <w:rPr>
          <w:rFonts w:ascii="Times New Roman" w:hAnsi="Times New Roman"/>
          <w:szCs w:val="22"/>
        </w:rPr>
      </w:pPr>
      <w:r w:rsidRPr="00BD2A2D">
        <w:rPr>
          <w:rFonts w:ascii="Times New Roman" w:hAnsi="Times New Roman"/>
          <w:szCs w:val="22"/>
        </w:rPr>
        <w:t>Sídlo:</w:t>
      </w:r>
      <w:r w:rsidRPr="00BD2A2D">
        <w:rPr>
          <w:rFonts w:ascii="Times New Roman" w:hAnsi="Times New Roman"/>
          <w:szCs w:val="22"/>
        </w:rPr>
        <w:tab/>
      </w:r>
      <w:r w:rsidRPr="00BD2A2D">
        <w:rPr>
          <w:rFonts w:ascii="Times New Roman" w:hAnsi="Times New Roman"/>
          <w:szCs w:val="22"/>
        </w:rPr>
        <w:tab/>
        <w:t xml:space="preserve">              Štúrova 1210/61,  024 04  Kysucké Nové Mesto</w:t>
      </w:r>
    </w:p>
    <w:p w:rsidR="006C16D4" w:rsidRPr="00BD2A2D" w:rsidRDefault="006C16D4" w:rsidP="006C16D4">
      <w:pPr>
        <w:rPr>
          <w:rFonts w:ascii="Times New Roman" w:hAnsi="Times New Roman"/>
          <w:szCs w:val="22"/>
        </w:rPr>
      </w:pPr>
      <w:r w:rsidRPr="00BD2A2D">
        <w:rPr>
          <w:rFonts w:ascii="Times New Roman" w:hAnsi="Times New Roman"/>
          <w:szCs w:val="22"/>
        </w:rPr>
        <w:t>V zastúpení:</w:t>
      </w:r>
      <w:r w:rsidRPr="00BD2A2D">
        <w:rPr>
          <w:rFonts w:ascii="Times New Roman" w:hAnsi="Times New Roman"/>
          <w:szCs w:val="22"/>
        </w:rPr>
        <w:tab/>
        <w:t xml:space="preserve">              Mgr. Denisa Smreková, riaditeľka</w:t>
      </w:r>
    </w:p>
    <w:p w:rsidR="006C16D4" w:rsidRPr="00BD2A2D" w:rsidRDefault="006C16D4" w:rsidP="006C16D4">
      <w:pPr>
        <w:rPr>
          <w:rFonts w:ascii="Times New Roman" w:hAnsi="Times New Roman"/>
          <w:szCs w:val="22"/>
        </w:rPr>
      </w:pPr>
      <w:r w:rsidRPr="00BD2A2D">
        <w:rPr>
          <w:rFonts w:ascii="Times New Roman" w:hAnsi="Times New Roman"/>
          <w:szCs w:val="22"/>
        </w:rPr>
        <w:t>IČO:</w:t>
      </w:r>
      <w:r w:rsidRPr="00BD2A2D">
        <w:rPr>
          <w:rFonts w:ascii="Times New Roman" w:hAnsi="Times New Roman"/>
          <w:szCs w:val="22"/>
        </w:rPr>
        <w:tab/>
      </w:r>
      <w:r w:rsidRPr="00BD2A2D">
        <w:rPr>
          <w:rFonts w:ascii="Times New Roman" w:hAnsi="Times New Roman"/>
          <w:szCs w:val="22"/>
        </w:rPr>
        <w:tab/>
        <w:t xml:space="preserve">              00632511</w:t>
      </w:r>
    </w:p>
    <w:p w:rsidR="006C16D4" w:rsidRPr="00BD2A2D" w:rsidRDefault="006C16D4" w:rsidP="006C16D4">
      <w:pPr>
        <w:rPr>
          <w:rFonts w:ascii="Times New Roman" w:hAnsi="Times New Roman"/>
          <w:szCs w:val="22"/>
        </w:rPr>
      </w:pPr>
      <w:r w:rsidRPr="00BD2A2D">
        <w:rPr>
          <w:rFonts w:ascii="Times New Roman" w:hAnsi="Times New Roman"/>
          <w:b/>
          <w:szCs w:val="22"/>
        </w:rPr>
        <w:t xml:space="preserve">Banka:                         </w:t>
      </w:r>
      <w:r w:rsidRPr="00BD2A2D">
        <w:rPr>
          <w:rFonts w:ascii="Times New Roman" w:hAnsi="Times New Roman"/>
          <w:szCs w:val="22"/>
        </w:rPr>
        <w:t>Štátna pokladnica</w:t>
      </w:r>
    </w:p>
    <w:p w:rsidR="006C16D4" w:rsidRPr="00BD2A2D" w:rsidRDefault="006C16D4" w:rsidP="006C16D4">
      <w:pPr>
        <w:rPr>
          <w:rFonts w:ascii="Times New Roman" w:hAnsi="Times New Roman"/>
          <w:szCs w:val="22"/>
        </w:rPr>
      </w:pPr>
      <w:r w:rsidRPr="00BD2A2D">
        <w:rPr>
          <w:rFonts w:ascii="Times New Roman" w:hAnsi="Times New Roman"/>
          <w:b/>
          <w:szCs w:val="22"/>
        </w:rPr>
        <w:t>Číslo účtu:</w:t>
      </w:r>
      <w:r w:rsidRPr="00BD2A2D">
        <w:rPr>
          <w:rFonts w:ascii="Times New Roman" w:hAnsi="Times New Roman"/>
          <w:szCs w:val="22"/>
        </w:rPr>
        <w:tab/>
        <w:t xml:space="preserve">             7000480843/8180  IBAN: SK39 8180 0000 0070 0048 0843      </w:t>
      </w:r>
      <w:r w:rsidRPr="00BD2A2D">
        <w:rPr>
          <w:rFonts w:ascii="Times New Roman" w:hAnsi="Times New Roman"/>
          <w:szCs w:val="22"/>
        </w:rPr>
        <w:tab/>
      </w:r>
    </w:p>
    <w:p w:rsidR="006C16D4" w:rsidRPr="00BD2A2D" w:rsidRDefault="006C16D4" w:rsidP="006C16D4">
      <w:pPr>
        <w:rPr>
          <w:rFonts w:ascii="Times New Roman" w:hAnsi="Times New Roman"/>
          <w:szCs w:val="22"/>
        </w:rPr>
      </w:pPr>
      <w:r w:rsidRPr="00BD2A2D">
        <w:rPr>
          <w:rFonts w:ascii="Times New Roman" w:hAnsi="Times New Roman"/>
          <w:szCs w:val="22"/>
        </w:rPr>
        <w:t>(</w:t>
      </w:r>
      <w:proofErr w:type="spellStart"/>
      <w:r w:rsidRPr="00BD2A2D">
        <w:rPr>
          <w:rFonts w:ascii="Times New Roman" w:hAnsi="Times New Roman"/>
          <w:szCs w:val="22"/>
        </w:rPr>
        <w:t>dalej</w:t>
      </w:r>
      <w:proofErr w:type="spellEnd"/>
      <w:r w:rsidRPr="00BD2A2D">
        <w:rPr>
          <w:rFonts w:ascii="Times New Roman" w:hAnsi="Times New Roman"/>
          <w:szCs w:val="22"/>
        </w:rPr>
        <w:t xml:space="preserve"> len „</w:t>
      </w:r>
      <w:r w:rsidRPr="00BD2A2D">
        <w:rPr>
          <w:rFonts w:ascii="Times New Roman" w:hAnsi="Times New Roman"/>
          <w:b/>
          <w:szCs w:val="22"/>
        </w:rPr>
        <w:t>obdarovaný“</w:t>
      </w:r>
      <w:r w:rsidRPr="00BD2A2D">
        <w:rPr>
          <w:rFonts w:ascii="Times New Roman" w:hAnsi="Times New Roman"/>
          <w:szCs w:val="22"/>
        </w:rPr>
        <w:t>)</w:t>
      </w: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I.</w:t>
      </w: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Predmet zmluvy</w:t>
      </w:r>
    </w:p>
    <w:p w:rsidR="006C16D4" w:rsidRPr="00BD2A2D" w:rsidRDefault="006C16D4" w:rsidP="006C16D4">
      <w:pPr>
        <w:jc w:val="center"/>
        <w:rPr>
          <w:rFonts w:ascii="Times New Roman" w:hAnsi="Times New Roman"/>
          <w:szCs w:val="22"/>
        </w:rPr>
      </w:pPr>
    </w:p>
    <w:p w:rsidR="006C16D4" w:rsidRPr="00BD2A2D" w:rsidRDefault="006C16D4" w:rsidP="006C16D4">
      <w:pPr>
        <w:pStyle w:val="Odsekzoznamu"/>
        <w:numPr>
          <w:ilvl w:val="1"/>
          <w:numId w:val="10"/>
        </w:numPr>
        <w:rPr>
          <w:rFonts w:ascii="Times New Roman" w:hAnsi="Times New Roman"/>
          <w:szCs w:val="22"/>
        </w:rPr>
      </w:pPr>
      <w:r w:rsidRPr="00BD2A2D">
        <w:rPr>
          <w:rFonts w:ascii="Times New Roman" w:hAnsi="Times New Roman"/>
          <w:szCs w:val="22"/>
        </w:rPr>
        <w:t xml:space="preserve"> Darca daruje obdarovanému peňažný dar vo výške........,-€ (slovom: päťsto  eur) na   zabezpečenie prevádzky </w:t>
      </w:r>
      <w:r w:rsidRPr="00BD2A2D">
        <w:rPr>
          <w:rFonts w:ascii="Times New Roman" w:hAnsi="Times New Roman"/>
          <w:b/>
          <w:szCs w:val="22"/>
        </w:rPr>
        <w:t>Centra sociálnych služieb Kamence,</w:t>
      </w:r>
      <w:r w:rsidRPr="00BD2A2D">
        <w:rPr>
          <w:rFonts w:ascii="Times New Roman" w:hAnsi="Times New Roman"/>
          <w:szCs w:val="22"/>
        </w:rPr>
        <w:t xml:space="preserve"> pričom obdarovaný dar prijíma.</w:t>
      </w:r>
    </w:p>
    <w:p w:rsidR="006C16D4" w:rsidRPr="00BD2A2D" w:rsidRDefault="006C16D4" w:rsidP="006C16D4">
      <w:pPr>
        <w:jc w:val="center"/>
        <w:rPr>
          <w:rFonts w:ascii="Times New Roman" w:hAnsi="Times New Roman"/>
          <w:b/>
          <w:szCs w:val="22"/>
        </w:rPr>
      </w:pP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II.</w:t>
      </w: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Platobné podmienky</w:t>
      </w:r>
    </w:p>
    <w:p w:rsidR="006C16D4" w:rsidRPr="00BD2A2D" w:rsidRDefault="006C16D4" w:rsidP="006C16D4">
      <w:pPr>
        <w:jc w:val="center"/>
        <w:rPr>
          <w:rFonts w:ascii="Times New Roman" w:hAnsi="Times New Roman"/>
          <w:b/>
          <w:szCs w:val="22"/>
        </w:rPr>
      </w:pPr>
    </w:p>
    <w:p w:rsidR="006C16D4" w:rsidRPr="00BD2A2D" w:rsidRDefault="006C16D4" w:rsidP="006C16D4">
      <w:pPr>
        <w:rPr>
          <w:rFonts w:ascii="Times New Roman" w:hAnsi="Times New Roman"/>
          <w:szCs w:val="22"/>
        </w:rPr>
      </w:pPr>
      <w:r w:rsidRPr="00BD2A2D">
        <w:rPr>
          <w:rFonts w:ascii="Times New Roman" w:hAnsi="Times New Roman"/>
          <w:szCs w:val="22"/>
        </w:rPr>
        <w:t>2.1. Darca poukáže obdarovanému peňažný dar na účet obdarovaného.</w:t>
      </w:r>
    </w:p>
    <w:p w:rsidR="006C16D4" w:rsidRPr="00BD2A2D" w:rsidRDefault="006C16D4" w:rsidP="006C16D4">
      <w:pPr>
        <w:jc w:val="center"/>
        <w:rPr>
          <w:rFonts w:ascii="Times New Roman" w:hAnsi="Times New Roman"/>
          <w:b/>
          <w:szCs w:val="22"/>
        </w:rPr>
      </w:pP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III.</w:t>
      </w:r>
    </w:p>
    <w:p w:rsidR="006C16D4" w:rsidRPr="00BD2A2D" w:rsidRDefault="006C16D4" w:rsidP="006C16D4">
      <w:pPr>
        <w:jc w:val="center"/>
        <w:rPr>
          <w:rFonts w:ascii="Times New Roman" w:hAnsi="Times New Roman"/>
          <w:b/>
          <w:szCs w:val="22"/>
        </w:rPr>
      </w:pPr>
      <w:r w:rsidRPr="00BD2A2D">
        <w:rPr>
          <w:rFonts w:ascii="Times New Roman" w:hAnsi="Times New Roman"/>
          <w:b/>
          <w:szCs w:val="22"/>
        </w:rPr>
        <w:t>Záverečné ustanovenia</w:t>
      </w:r>
    </w:p>
    <w:p w:rsidR="006C16D4" w:rsidRPr="00BD2A2D" w:rsidRDefault="006C16D4" w:rsidP="006C16D4">
      <w:pPr>
        <w:jc w:val="center"/>
        <w:rPr>
          <w:rFonts w:ascii="Times New Roman" w:hAnsi="Times New Roman"/>
          <w:b/>
          <w:szCs w:val="22"/>
        </w:rPr>
      </w:pPr>
    </w:p>
    <w:p w:rsidR="006C16D4" w:rsidRPr="00BD2A2D" w:rsidRDefault="006C16D4" w:rsidP="006C16D4">
      <w:pPr>
        <w:rPr>
          <w:rFonts w:ascii="Times New Roman" w:hAnsi="Times New Roman"/>
          <w:szCs w:val="22"/>
        </w:rPr>
      </w:pPr>
      <w:r w:rsidRPr="00BD2A2D">
        <w:rPr>
          <w:rFonts w:ascii="Times New Roman" w:hAnsi="Times New Roman"/>
          <w:szCs w:val="22"/>
        </w:rPr>
        <w:t>3.1. Zmluva nadobúda platnosť a účinnosť dňom jej podpísania zmluvnými stranami.</w:t>
      </w:r>
    </w:p>
    <w:p w:rsidR="006C16D4" w:rsidRPr="00BD2A2D" w:rsidRDefault="006C16D4" w:rsidP="006C16D4">
      <w:pPr>
        <w:rPr>
          <w:rFonts w:ascii="Times New Roman" w:hAnsi="Times New Roman"/>
          <w:szCs w:val="22"/>
        </w:rPr>
      </w:pPr>
      <w:r w:rsidRPr="00BD2A2D">
        <w:rPr>
          <w:rFonts w:ascii="Times New Roman" w:hAnsi="Times New Roman"/>
          <w:szCs w:val="22"/>
        </w:rPr>
        <w:t>3.2. Právne vzťahy neupravené touto zmluvou sa riadia ustanoveniami Občianskeho zákonníka.</w:t>
      </w:r>
    </w:p>
    <w:p w:rsidR="006C16D4" w:rsidRPr="00BD2A2D" w:rsidRDefault="006C16D4" w:rsidP="006C16D4">
      <w:pPr>
        <w:rPr>
          <w:rFonts w:ascii="Times New Roman" w:hAnsi="Times New Roman"/>
          <w:szCs w:val="22"/>
        </w:rPr>
      </w:pPr>
      <w:r w:rsidRPr="00BD2A2D">
        <w:rPr>
          <w:rFonts w:ascii="Times New Roman" w:hAnsi="Times New Roman"/>
          <w:szCs w:val="22"/>
        </w:rPr>
        <w:t>3.3. Táto zmluva je vyhotovená v dvoch rovnopisoch, z ktorých jeden je určený pre darcu a jeden pre obdarovaného.</w:t>
      </w:r>
    </w:p>
    <w:p w:rsidR="006C16D4" w:rsidRPr="00BD2A2D" w:rsidRDefault="006C16D4" w:rsidP="006C16D4">
      <w:pPr>
        <w:rPr>
          <w:rFonts w:ascii="Times New Roman" w:hAnsi="Times New Roman"/>
          <w:szCs w:val="22"/>
        </w:rPr>
      </w:pPr>
      <w:r w:rsidRPr="00BD2A2D">
        <w:rPr>
          <w:rFonts w:ascii="Times New Roman" w:hAnsi="Times New Roman"/>
          <w:szCs w:val="22"/>
        </w:rPr>
        <w:t>3.4. Zmluvné strany vyhlasujú, že zmluvu neuzavreli v tiesni ani za nápadne nevýhodných podmienok, zmluvu si pozorne prečítali a jej obsahu porozumeli a na znak súhlasu ju vlastnoručne podpisujú.</w:t>
      </w:r>
    </w:p>
    <w:p w:rsidR="006C16D4" w:rsidRPr="00BD2A2D" w:rsidRDefault="006C16D4" w:rsidP="006C16D4">
      <w:pPr>
        <w:rPr>
          <w:rFonts w:ascii="Times New Roman" w:hAnsi="Times New Roman"/>
          <w:szCs w:val="22"/>
        </w:rPr>
      </w:pPr>
      <w:r w:rsidRPr="00BD2A2D">
        <w:rPr>
          <w:rFonts w:ascii="Times New Roman" w:hAnsi="Times New Roman"/>
          <w:szCs w:val="22"/>
        </w:rPr>
        <w:t>3.5. Darca súhlasí so zverejnením svojich údajov v rozsahu názov, adresa, IČO pre reklamné a informačné účely.</w:t>
      </w:r>
    </w:p>
    <w:p w:rsidR="006C16D4" w:rsidRPr="00BD2A2D" w:rsidRDefault="006C16D4" w:rsidP="006C16D4">
      <w:pPr>
        <w:rPr>
          <w:rFonts w:ascii="Times New Roman" w:hAnsi="Times New Roman"/>
          <w:szCs w:val="22"/>
        </w:rPr>
      </w:pPr>
    </w:p>
    <w:p w:rsidR="006C16D4" w:rsidRDefault="006C16D4" w:rsidP="006C16D4">
      <w:pPr>
        <w:rPr>
          <w:rFonts w:ascii="Times New Roman" w:hAnsi="Times New Roman"/>
          <w:szCs w:val="22"/>
        </w:rPr>
      </w:pPr>
      <w:r w:rsidRPr="00BD2A2D">
        <w:rPr>
          <w:rFonts w:ascii="Times New Roman" w:hAnsi="Times New Roman"/>
          <w:szCs w:val="22"/>
        </w:rPr>
        <w:t>V Kysuckom Novom Meste, dňa                                          V ..........................</w:t>
      </w:r>
    </w:p>
    <w:p w:rsidR="006C16D4" w:rsidRPr="00BD2A2D" w:rsidRDefault="006C16D4" w:rsidP="006C16D4">
      <w:pPr>
        <w:rPr>
          <w:rFonts w:ascii="Times New Roman" w:hAnsi="Times New Roman"/>
          <w:szCs w:val="22"/>
        </w:rPr>
      </w:pPr>
    </w:p>
    <w:p w:rsidR="006C16D4" w:rsidRDefault="006C16D4" w:rsidP="006C16D4">
      <w:pPr>
        <w:rPr>
          <w:rFonts w:ascii="Times New Roman" w:hAnsi="Times New Roman"/>
        </w:rPr>
      </w:pPr>
    </w:p>
    <w:p w:rsidR="006C16D4" w:rsidRPr="00BD2A2D" w:rsidRDefault="006C16D4" w:rsidP="006C16D4">
      <w:pPr>
        <w:rPr>
          <w:rFonts w:ascii="Times New Roman" w:hAnsi="Times New Roman"/>
        </w:rPr>
      </w:pPr>
      <w:r w:rsidRPr="00BD2A2D">
        <w:rPr>
          <w:rFonts w:ascii="Times New Roman" w:hAnsi="Times New Roman"/>
        </w:rPr>
        <w:t>................................................                                            ............................................</w:t>
      </w:r>
    </w:p>
    <w:p w:rsidR="006C16D4" w:rsidRDefault="006C16D4" w:rsidP="006C16D4">
      <w:pPr>
        <w:rPr>
          <w:rFonts w:ascii="Times New Roman" w:hAnsi="Times New Roman"/>
          <w:szCs w:val="22"/>
        </w:rPr>
      </w:pPr>
      <w:r w:rsidRPr="00BD2A2D">
        <w:rPr>
          <w:rFonts w:ascii="Times New Roman" w:hAnsi="Times New Roman"/>
        </w:rPr>
        <w:t xml:space="preserve">               </w:t>
      </w:r>
      <w:r w:rsidRPr="00BD2A2D">
        <w:rPr>
          <w:rFonts w:ascii="Times New Roman" w:hAnsi="Times New Roman"/>
          <w:szCs w:val="22"/>
        </w:rPr>
        <w:t>obdarovaný                                                                       darca</w:t>
      </w:r>
    </w:p>
    <w:p w:rsidR="006C16D4" w:rsidRPr="003313D4" w:rsidRDefault="006C16D4" w:rsidP="006C16D4">
      <w:pPr>
        <w:ind w:firstLine="0"/>
        <w:rPr>
          <w:rFonts w:ascii="Times New Roman" w:hAnsi="Times New Roman"/>
          <w:szCs w:val="22"/>
        </w:rPr>
      </w:pPr>
      <w:r>
        <w:rPr>
          <w:rFonts w:ascii="Times New Roman" w:hAnsi="Times New Roman"/>
          <w:b/>
          <w:szCs w:val="22"/>
        </w:rPr>
        <w:lastRenderedPageBreak/>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Pr="003313D4">
        <w:rPr>
          <w:rFonts w:ascii="Times New Roman" w:hAnsi="Times New Roman"/>
          <w:szCs w:val="22"/>
        </w:rPr>
        <w:t xml:space="preserve">    Príloha č. 4</w:t>
      </w:r>
    </w:p>
    <w:p w:rsidR="006C16D4" w:rsidRDefault="006C16D4" w:rsidP="006C16D4">
      <w:pPr>
        <w:rPr>
          <w:rFonts w:ascii="Times New Roman" w:hAnsi="Times New Roman"/>
          <w:b/>
          <w:szCs w:val="22"/>
        </w:rPr>
      </w:pPr>
    </w:p>
    <w:p w:rsidR="006C16D4" w:rsidRDefault="006C16D4" w:rsidP="006C16D4">
      <w:pPr>
        <w:rPr>
          <w:rFonts w:ascii="Times New Roman" w:hAnsi="Times New Roman"/>
          <w:sz w:val="20"/>
          <w:szCs w:val="20"/>
        </w:rPr>
      </w:pPr>
      <w:r>
        <w:rPr>
          <w:rFonts w:ascii="Times New Roman" w:hAnsi="Times New Roman"/>
          <w:b/>
          <w:szCs w:val="22"/>
        </w:rPr>
        <w:t>Z M E N O V Ý   L I S T</w:t>
      </w:r>
      <w:r>
        <w:rPr>
          <w:rFonts w:ascii="Times New Roman" w:hAnsi="Times New Roman"/>
          <w:szCs w:val="22"/>
        </w:rPr>
        <w:t xml:space="preserve">                                                                                                  </w:t>
      </w:r>
    </w:p>
    <w:p w:rsidR="006C16D4" w:rsidRDefault="006C16D4" w:rsidP="006C16D4">
      <w:pPr>
        <w:ind w:firstLine="180"/>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242"/>
        <w:gridCol w:w="709"/>
        <w:gridCol w:w="425"/>
        <w:gridCol w:w="1701"/>
        <w:gridCol w:w="5387"/>
      </w:tblGrid>
      <w:tr w:rsidR="006C16D4" w:rsidTr="00102561">
        <w:tc>
          <w:tcPr>
            <w:tcW w:w="1951" w:type="dxa"/>
            <w:gridSpan w:val="2"/>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Druh dokumentu</w:t>
            </w:r>
          </w:p>
        </w:tc>
        <w:tc>
          <w:tcPr>
            <w:tcW w:w="7513" w:type="dxa"/>
            <w:gridSpan w:val="3"/>
            <w:tcBorders>
              <w:top w:val="single" w:sz="4" w:space="0" w:color="auto"/>
              <w:left w:val="single" w:sz="4" w:space="0" w:color="auto"/>
              <w:bottom w:val="single" w:sz="4" w:space="0" w:color="auto"/>
              <w:right w:val="single" w:sz="4" w:space="0" w:color="auto"/>
            </w:tcBorders>
          </w:tcPr>
          <w:p w:rsidR="006C16D4" w:rsidRDefault="00562E48" w:rsidP="00102561">
            <w:pPr>
              <w:rPr>
                <w:rFonts w:ascii="Times New Roman" w:hAnsi="Times New Roman"/>
                <w:sz w:val="20"/>
                <w:szCs w:val="20"/>
                <w:lang w:bidi="he-IL"/>
              </w:rPr>
            </w:pPr>
            <w:r>
              <w:rPr>
                <w:rFonts w:ascii="Times New Roman" w:hAnsi="Times New Roman"/>
                <w:sz w:val="20"/>
                <w:szCs w:val="20"/>
                <w:lang w:bidi="he-IL"/>
              </w:rPr>
              <w:t>Smernica S 02</w:t>
            </w:r>
          </w:p>
        </w:tc>
      </w:tr>
      <w:tr w:rsidR="006C16D4" w:rsidTr="00102561">
        <w:tc>
          <w:tcPr>
            <w:tcW w:w="1951" w:type="dxa"/>
            <w:gridSpan w:val="2"/>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Priradenie</w:t>
            </w:r>
          </w:p>
        </w:tc>
        <w:tc>
          <w:tcPr>
            <w:tcW w:w="7513" w:type="dxa"/>
            <w:gridSpan w:val="3"/>
            <w:tcBorders>
              <w:top w:val="single" w:sz="4" w:space="0" w:color="auto"/>
              <w:left w:val="single" w:sz="4" w:space="0" w:color="auto"/>
              <w:bottom w:val="single" w:sz="4" w:space="0" w:color="auto"/>
              <w:right w:val="single" w:sz="4" w:space="0" w:color="auto"/>
            </w:tcBorders>
          </w:tcPr>
          <w:p w:rsidR="006C16D4" w:rsidRDefault="00562E48" w:rsidP="00102561">
            <w:pPr>
              <w:rPr>
                <w:rFonts w:ascii="Times New Roman" w:hAnsi="Times New Roman"/>
                <w:sz w:val="20"/>
                <w:szCs w:val="20"/>
                <w:lang w:bidi="he-IL"/>
              </w:rPr>
            </w:pPr>
            <w:r>
              <w:rPr>
                <w:rFonts w:ascii="Times New Roman" w:hAnsi="Times New Roman"/>
                <w:sz w:val="20"/>
                <w:szCs w:val="20"/>
                <w:lang w:bidi="he-IL"/>
              </w:rPr>
              <w:t>Interné smernice</w:t>
            </w:r>
          </w:p>
        </w:tc>
      </w:tr>
      <w:tr w:rsidR="006C16D4" w:rsidTr="00102561">
        <w:tc>
          <w:tcPr>
            <w:tcW w:w="9464" w:type="dxa"/>
            <w:gridSpan w:val="5"/>
            <w:tcBorders>
              <w:top w:val="single" w:sz="4" w:space="0" w:color="auto"/>
              <w:left w:val="single" w:sz="4" w:space="0" w:color="auto"/>
              <w:bottom w:val="single" w:sz="4" w:space="0" w:color="auto"/>
              <w:right w:val="single" w:sz="4" w:space="0" w:color="auto"/>
            </w:tcBorders>
            <w:shd w:val="clear" w:color="auto" w:fill="C9C9C9"/>
            <w:vAlign w:val="center"/>
            <w:hideMark/>
          </w:tcPr>
          <w:p w:rsidR="006C16D4" w:rsidRDefault="006C16D4" w:rsidP="00102561">
            <w:pPr>
              <w:jc w:val="center"/>
              <w:rPr>
                <w:rFonts w:ascii="Times New Roman" w:hAnsi="Times New Roman"/>
                <w:sz w:val="20"/>
                <w:szCs w:val="20"/>
                <w:lang w:bidi="he-IL"/>
              </w:rPr>
            </w:pPr>
            <w:r>
              <w:rPr>
                <w:rFonts w:ascii="Times New Roman" w:hAnsi="Times New Roman"/>
                <w:sz w:val="20"/>
                <w:szCs w:val="20"/>
                <w:lang w:bidi="he-IL"/>
              </w:rPr>
              <w:t>Názov</w:t>
            </w:r>
          </w:p>
        </w:tc>
      </w:tr>
      <w:tr w:rsidR="006C16D4" w:rsidTr="00102561">
        <w:tc>
          <w:tcPr>
            <w:tcW w:w="9464" w:type="dxa"/>
            <w:gridSpan w:val="5"/>
            <w:tcBorders>
              <w:top w:val="single" w:sz="4" w:space="0" w:color="auto"/>
              <w:left w:val="single" w:sz="4" w:space="0" w:color="auto"/>
              <w:bottom w:val="single" w:sz="4" w:space="0" w:color="auto"/>
              <w:right w:val="single" w:sz="4" w:space="0" w:color="auto"/>
            </w:tcBorders>
            <w:vAlign w:val="center"/>
          </w:tcPr>
          <w:p w:rsidR="006C16D4" w:rsidRDefault="00562E48" w:rsidP="00102561">
            <w:pPr>
              <w:jc w:val="center"/>
              <w:rPr>
                <w:rFonts w:ascii="Times New Roman" w:hAnsi="Times New Roman"/>
                <w:b/>
                <w:bCs/>
                <w:sz w:val="20"/>
                <w:szCs w:val="20"/>
                <w:lang w:bidi="he-IL"/>
              </w:rPr>
            </w:pPr>
            <w:r>
              <w:rPr>
                <w:rFonts w:ascii="Times New Roman" w:hAnsi="Times New Roman"/>
                <w:b/>
                <w:bCs/>
                <w:sz w:val="20"/>
                <w:szCs w:val="20"/>
                <w:lang w:bidi="he-IL"/>
              </w:rPr>
              <w:t>Zásady pre prijímanie darov</w:t>
            </w:r>
          </w:p>
        </w:tc>
      </w:tr>
      <w:tr w:rsidR="006C16D4" w:rsidTr="00562E48">
        <w:tc>
          <w:tcPr>
            <w:tcW w:w="1242" w:type="dxa"/>
            <w:tcBorders>
              <w:top w:val="single" w:sz="4" w:space="0" w:color="auto"/>
              <w:left w:val="single" w:sz="4" w:space="0" w:color="auto"/>
              <w:bottom w:val="single" w:sz="4" w:space="0" w:color="auto"/>
              <w:right w:val="single" w:sz="4" w:space="0" w:color="auto"/>
            </w:tcBorders>
            <w:hideMark/>
          </w:tcPr>
          <w:p w:rsidR="006C16D4" w:rsidRDefault="006C16D4" w:rsidP="00562E48">
            <w:pPr>
              <w:ind w:firstLine="0"/>
              <w:rPr>
                <w:rFonts w:ascii="Times New Roman" w:hAnsi="Times New Roman"/>
                <w:sz w:val="20"/>
                <w:szCs w:val="20"/>
                <w:lang w:bidi="he-IL"/>
              </w:rPr>
            </w:pPr>
            <w:r>
              <w:rPr>
                <w:rFonts w:ascii="Times New Roman" w:hAnsi="Times New Roman"/>
                <w:sz w:val="20"/>
                <w:szCs w:val="20"/>
                <w:lang w:bidi="he-IL"/>
              </w:rPr>
              <w:t>Zmena č:</w:t>
            </w:r>
            <w:r w:rsidR="00562E48">
              <w:rPr>
                <w:rFonts w:ascii="Times New Roman" w:hAnsi="Times New Roman"/>
                <w:sz w:val="20"/>
                <w:szCs w:val="20"/>
                <w:lang w:bidi="he-IL"/>
              </w:rPr>
              <w:t xml:space="preserve"> 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9C9C9"/>
          </w:tcPr>
          <w:p w:rsidR="006C16D4" w:rsidRDefault="006C16D4" w:rsidP="00102561">
            <w:pPr>
              <w:rPr>
                <w:rFonts w:ascii="Times New Roman" w:hAnsi="Times New Roman"/>
                <w:sz w:val="20"/>
                <w:szCs w:val="20"/>
                <w:lang w:bidi="he-IL"/>
              </w:rPr>
            </w:pPr>
          </w:p>
        </w:tc>
        <w:tc>
          <w:tcPr>
            <w:tcW w:w="1701" w:type="dxa"/>
            <w:tcBorders>
              <w:top w:val="single" w:sz="4" w:space="0" w:color="auto"/>
              <w:left w:val="single" w:sz="4" w:space="0" w:color="auto"/>
              <w:bottom w:val="single" w:sz="4" w:space="0" w:color="auto"/>
              <w:right w:val="single" w:sz="4" w:space="0" w:color="auto"/>
            </w:tcBorders>
            <w:hideMark/>
          </w:tcPr>
          <w:p w:rsidR="006C16D4" w:rsidRDefault="006C16D4" w:rsidP="00562E48">
            <w:pPr>
              <w:ind w:firstLine="0"/>
              <w:rPr>
                <w:rFonts w:ascii="Times New Roman" w:hAnsi="Times New Roman"/>
                <w:sz w:val="20"/>
                <w:szCs w:val="20"/>
                <w:lang w:bidi="he-IL"/>
              </w:rPr>
            </w:pPr>
            <w:r>
              <w:rPr>
                <w:rFonts w:ascii="Times New Roman" w:hAnsi="Times New Roman"/>
                <w:sz w:val="20"/>
                <w:szCs w:val="20"/>
                <w:lang w:bidi="he-IL"/>
              </w:rPr>
              <w:t>Platná od:</w:t>
            </w:r>
            <w:r w:rsidR="00562E48">
              <w:rPr>
                <w:rFonts w:ascii="Times New Roman" w:hAnsi="Times New Roman"/>
                <w:sz w:val="20"/>
                <w:szCs w:val="20"/>
                <w:lang w:bidi="he-IL"/>
              </w:rPr>
              <w:t>01.07.2022</w:t>
            </w:r>
          </w:p>
        </w:tc>
        <w:tc>
          <w:tcPr>
            <w:tcW w:w="5387"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20"/>
                <w:szCs w:val="20"/>
                <w:lang w:bidi="he-IL"/>
              </w:rPr>
            </w:pPr>
          </w:p>
        </w:tc>
      </w:tr>
    </w:tbl>
    <w:p w:rsidR="006C16D4" w:rsidRDefault="006C16D4" w:rsidP="006C16D4">
      <w:pPr>
        <w:ind w:firstLine="180"/>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464"/>
      </w:tblGrid>
      <w:tr w:rsidR="006C16D4" w:rsidTr="00102561">
        <w:tc>
          <w:tcPr>
            <w:tcW w:w="9464" w:type="dxa"/>
            <w:tcBorders>
              <w:top w:val="single" w:sz="4" w:space="0" w:color="auto"/>
              <w:left w:val="single" w:sz="4" w:space="0" w:color="auto"/>
              <w:bottom w:val="single" w:sz="4" w:space="0" w:color="auto"/>
              <w:right w:val="single" w:sz="4" w:space="0" w:color="auto"/>
            </w:tcBorders>
            <w:shd w:val="clear" w:color="auto" w:fill="C9C9C9"/>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Dôvod zmeny</w:t>
            </w:r>
          </w:p>
        </w:tc>
      </w:tr>
      <w:tr w:rsidR="006C16D4" w:rsidTr="00102561">
        <w:tc>
          <w:tcPr>
            <w:tcW w:w="9464" w:type="dxa"/>
            <w:tcBorders>
              <w:top w:val="single" w:sz="4" w:space="0" w:color="auto"/>
              <w:left w:val="single" w:sz="4" w:space="0" w:color="auto"/>
              <w:bottom w:val="single" w:sz="4" w:space="0" w:color="auto"/>
              <w:right w:val="single" w:sz="4" w:space="0" w:color="auto"/>
            </w:tcBorders>
          </w:tcPr>
          <w:p w:rsidR="006C16D4" w:rsidRDefault="00562E48" w:rsidP="00562E48">
            <w:pPr>
              <w:rPr>
                <w:rFonts w:ascii="Times New Roman" w:hAnsi="Times New Roman"/>
                <w:sz w:val="20"/>
                <w:szCs w:val="20"/>
                <w:lang w:bidi="he-IL"/>
              </w:rPr>
            </w:pPr>
            <w:r>
              <w:rPr>
                <w:rFonts w:ascii="Times New Roman" w:hAnsi="Times New Roman"/>
                <w:sz w:val="20"/>
                <w:szCs w:val="20"/>
                <w:lang w:bidi="he-IL"/>
              </w:rPr>
              <w:t>Aktualizácia smernice</w:t>
            </w:r>
          </w:p>
        </w:tc>
      </w:tr>
      <w:tr w:rsidR="006C16D4" w:rsidTr="00102561">
        <w:tc>
          <w:tcPr>
            <w:tcW w:w="9464" w:type="dxa"/>
            <w:tcBorders>
              <w:top w:val="single" w:sz="4" w:space="0" w:color="auto"/>
              <w:left w:val="single" w:sz="4" w:space="0" w:color="auto"/>
              <w:bottom w:val="single" w:sz="4" w:space="0" w:color="auto"/>
              <w:right w:val="single" w:sz="4" w:space="0" w:color="auto"/>
            </w:tcBorders>
            <w:shd w:val="clear" w:color="auto" w:fill="C9C9C9"/>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Opis zmeny</w:t>
            </w:r>
          </w:p>
        </w:tc>
      </w:tr>
      <w:tr w:rsidR="006C16D4" w:rsidTr="00102561">
        <w:tc>
          <w:tcPr>
            <w:tcW w:w="9464" w:type="dxa"/>
            <w:tcBorders>
              <w:top w:val="single" w:sz="4" w:space="0" w:color="auto"/>
              <w:left w:val="single" w:sz="4" w:space="0" w:color="auto"/>
              <w:bottom w:val="single" w:sz="4" w:space="0" w:color="auto"/>
              <w:right w:val="single" w:sz="4" w:space="0" w:color="auto"/>
            </w:tcBorders>
          </w:tcPr>
          <w:p w:rsidR="006C16D4" w:rsidRDefault="00562E48" w:rsidP="00562E48">
            <w:pPr>
              <w:rPr>
                <w:rFonts w:ascii="Times New Roman" w:hAnsi="Times New Roman"/>
                <w:sz w:val="20"/>
                <w:szCs w:val="20"/>
                <w:lang w:bidi="he-IL"/>
              </w:rPr>
            </w:pPr>
            <w:r>
              <w:rPr>
                <w:rFonts w:ascii="Times New Roman" w:hAnsi="Times New Roman"/>
                <w:sz w:val="20"/>
                <w:szCs w:val="20"/>
                <w:lang w:bidi="he-IL"/>
              </w:rPr>
              <w:t>Zmena názvu zamestnávateľa, zmena organizácie z rozpočtovej na príspevkovú organizáciu na základe dodatku k zriaďovacej listine.</w:t>
            </w:r>
          </w:p>
        </w:tc>
      </w:tr>
    </w:tbl>
    <w:p w:rsidR="006C16D4" w:rsidRDefault="006C16D4" w:rsidP="006C16D4">
      <w:pPr>
        <w:ind w:firstLine="180"/>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9464"/>
      </w:tblGrid>
      <w:tr w:rsidR="006C16D4" w:rsidTr="00102561">
        <w:tc>
          <w:tcPr>
            <w:tcW w:w="9464" w:type="dxa"/>
            <w:tcBorders>
              <w:top w:val="single" w:sz="4" w:space="0" w:color="auto"/>
              <w:left w:val="single" w:sz="4" w:space="0" w:color="auto"/>
              <w:bottom w:val="single" w:sz="4" w:space="0" w:color="auto"/>
              <w:right w:val="single" w:sz="4" w:space="0" w:color="auto"/>
            </w:tcBorders>
            <w:shd w:val="clear" w:color="auto" w:fill="C9C9C9"/>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Rozsah zmeny</w:t>
            </w:r>
          </w:p>
        </w:tc>
      </w:tr>
      <w:tr w:rsidR="006C16D4" w:rsidTr="00102561">
        <w:tc>
          <w:tcPr>
            <w:tcW w:w="9464" w:type="dxa"/>
            <w:tcBorders>
              <w:top w:val="single" w:sz="4" w:space="0" w:color="auto"/>
              <w:left w:val="single" w:sz="4" w:space="0" w:color="auto"/>
              <w:bottom w:val="single" w:sz="4" w:space="0" w:color="auto"/>
              <w:right w:val="single" w:sz="4" w:space="0" w:color="auto"/>
            </w:tcBorders>
          </w:tcPr>
          <w:p w:rsidR="006C16D4" w:rsidRDefault="00562E48" w:rsidP="00102561">
            <w:pPr>
              <w:rPr>
                <w:rFonts w:ascii="Times New Roman" w:hAnsi="Times New Roman"/>
                <w:sz w:val="20"/>
                <w:szCs w:val="20"/>
                <w:lang w:bidi="he-IL"/>
              </w:rPr>
            </w:pPr>
            <w:r>
              <w:rPr>
                <w:rFonts w:ascii="Times New Roman" w:hAnsi="Times New Roman"/>
                <w:sz w:val="20"/>
                <w:szCs w:val="20"/>
                <w:lang w:bidi="he-IL"/>
              </w:rPr>
              <w:t xml:space="preserve">Revízia 00 </w:t>
            </w:r>
            <w:r w:rsidR="00E840EB">
              <w:rPr>
                <w:rFonts w:ascii="Times New Roman" w:hAnsi="Times New Roman"/>
                <w:sz w:val="20"/>
                <w:szCs w:val="20"/>
                <w:lang w:bidi="he-IL"/>
              </w:rPr>
              <w:t xml:space="preserve"> bola nahradená revíziou 01</w:t>
            </w:r>
          </w:p>
        </w:tc>
      </w:tr>
    </w:tbl>
    <w:p w:rsidR="006C16D4" w:rsidRDefault="006C16D4" w:rsidP="006C16D4">
      <w:pPr>
        <w:ind w:firstLine="180"/>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10"/>
        <w:gridCol w:w="5954"/>
      </w:tblGrid>
      <w:tr w:rsidR="006C16D4" w:rsidTr="00102561">
        <w:tc>
          <w:tcPr>
            <w:tcW w:w="3510"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Návrh na zmenu podal</w:t>
            </w:r>
          </w:p>
        </w:tc>
        <w:tc>
          <w:tcPr>
            <w:tcW w:w="5954" w:type="dxa"/>
            <w:tcBorders>
              <w:top w:val="single" w:sz="4" w:space="0" w:color="auto"/>
              <w:left w:val="single" w:sz="4" w:space="0" w:color="auto"/>
              <w:bottom w:val="single" w:sz="4" w:space="0" w:color="auto"/>
              <w:right w:val="single" w:sz="4" w:space="0" w:color="auto"/>
            </w:tcBorders>
          </w:tcPr>
          <w:p w:rsidR="006C16D4" w:rsidRDefault="00E840EB" w:rsidP="00E840EB">
            <w:pPr>
              <w:rPr>
                <w:rFonts w:ascii="Times New Roman" w:hAnsi="Times New Roman"/>
                <w:sz w:val="20"/>
                <w:szCs w:val="20"/>
                <w:lang w:bidi="he-IL"/>
              </w:rPr>
            </w:pPr>
            <w:r>
              <w:rPr>
                <w:rFonts w:ascii="Times New Roman" w:hAnsi="Times New Roman"/>
                <w:sz w:val="20"/>
                <w:szCs w:val="20"/>
                <w:lang w:bidi="he-IL"/>
              </w:rPr>
              <w:t xml:space="preserve">Darina </w:t>
            </w:r>
            <w:proofErr w:type="spellStart"/>
            <w:r>
              <w:rPr>
                <w:rFonts w:ascii="Times New Roman" w:hAnsi="Times New Roman"/>
                <w:sz w:val="20"/>
                <w:szCs w:val="20"/>
                <w:lang w:bidi="he-IL"/>
              </w:rPr>
              <w:t>Bzdylová</w:t>
            </w:r>
            <w:proofErr w:type="spellEnd"/>
            <w:r>
              <w:rPr>
                <w:rFonts w:ascii="Times New Roman" w:hAnsi="Times New Roman"/>
                <w:sz w:val="20"/>
                <w:szCs w:val="20"/>
                <w:lang w:bidi="he-IL"/>
              </w:rPr>
              <w:t xml:space="preserve"> </w:t>
            </w:r>
          </w:p>
        </w:tc>
      </w:tr>
      <w:tr w:rsidR="006C16D4" w:rsidTr="00102561">
        <w:tc>
          <w:tcPr>
            <w:tcW w:w="3510"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Dňa</w:t>
            </w:r>
          </w:p>
        </w:tc>
        <w:tc>
          <w:tcPr>
            <w:tcW w:w="5954" w:type="dxa"/>
            <w:tcBorders>
              <w:top w:val="single" w:sz="4" w:space="0" w:color="auto"/>
              <w:left w:val="single" w:sz="4" w:space="0" w:color="auto"/>
              <w:bottom w:val="single" w:sz="4" w:space="0" w:color="auto"/>
              <w:right w:val="single" w:sz="4" w:space="0" w:color="auto"/>
            </w:tcBorders>
          </w:tcPr>
          <w:p w:rsidR="006C16D4" w:rsidRDefault="003F1AC2" w:rsidP="00102561">
            <w:pPr>
              <w:rPr>
                <w:rFonts w:ascii="Times New Roman" w:hAnsi="Times New Roman"/>
                <w:sz w:val="20"/>
                <w:szCs w:val="20"/>
                <w:lang w:bidi="he-IL"/>
              </w:rPr>
            </w:pPr>
            <w:r>
              <w:rPr>
                <w:rFonts w:ascii="Times New Roman" w:hAnsi="Times New Roman"/>
                <w:sz w:val="20"/>
                <w:szCs w:val="20"/>
                <w:lang w:bidi="he-IL"/>
              </w:rPr>
              <w:t>01.06.2022</w:t>
            </w:r>
          </w:p>
        </w:tc>
      </w:tr>
      <w:tr w:rsidR="006C16D4" w:rsidTr="00102561">
        <w:tc>
          <w:tcPr>
            <w:tcW w:w="3510"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Za vykonanie zmeny zodpovedá</w:t>
            </w:r>
          </w:p>
        </w:tc>
        <w:tc>
          <w:tcPr>
            <w:tcW w:w="5954" w:type="dxa"/>
            <w:tcBorders>
              <w:top w:val="single" w:sz="4" w:space="0" w:color="auto"/>
              <w:left w:val="single" w:sz="4" w:space="0" w:color="auto"/>
              <w:bottom w:val="single" w:sz="4" w:space="0" w:color="auto"/>
              <w:right w:val="single" w:sz="4" w:space="0" w:color="auto"/>
            </w:tcBorders>
          </w:tcPr>
          <w:p w:rsidR="006C16D4" w:rsidRDefault="003F1AC2" w:rsidP="00102561">
            <w:pPr>
              <w:rPr>
                <w:rFonts w:ascii="Times New Roman" w:hAnsi="Times New Roman"/>
                <w:sz w:val="20"/>
                <w:szCs w:val="20"/>
                <w:lang w:bidi="he-IL"/>
              </w:rPr>
            </w:pPr>
            <w:r>
              <w:rPr>
                <w:rFonts w:ascii="Times New Roman" w:hAnsi="Times New Roman"/>
                <w:sz w:val="20"/>
                <w:szCs w:val="20"/>
                <w:lang w:bidi="he-IL"/>
              </w:rPr>
              <w:t xml:space="preserve">Darina </w:t>
            </w:r>
            <w:proofErr w:type="spellStart"/>
            <w:r>
              <w:rPr>
                <w:rFonts w:ascii="Times New Roman" w:hAnsi="Times New Roman"/>
                <w:sz w:val="20"/>
                <w:szCs w:val="20"/>
                <w:lang w:bidi="he-IL"/>
              </w:rPr>
              <w:t>Bzdylová</w:t>
            </w:r>
            <w:proofErr w:type="spellEnd"/>
          </w:p>
        </w:tc>
      </w:tr>
      <w:tr w:rsidR="006C16D4" w:rsidTr="00102561">
        <w:tc>
          <w:tcPr>
            <w:tcW w:w="3510"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Kontrolu vykoná</w:t>
            </w:r>
          </w:p>
        </w:tc>
        <w:tc>
          <w:tcPr>
            <w:tcW w:w="5954" w:type="dxa"/>
            <w:tcBorders>
              <w:top w:val="single" w:sz="4" w:space="0" w:color="auto"/>
              <w:left w:val="single" w:sz="4" w:space="0" w:color="auto"/>
              <w:bottom w:val="single" w:sz="4" w:space="0" w:color="auto"/>
              <w:right w:val="single" w:sz="4" w:space="0" w:color="auto"/>
            </w:tcBorders>
          </w:tcPr>
          <w:p w:rsidR="006C16D4" w:rsidRDefault="003F1AC2" w:rsidP="00102561">
            <w:pPr>
              <w:rPr>
                <w:rFonts w:ascii="Times New Roman" w:hAnsi="Times New Roman"/>
                <w:sz w:val="20"/>
                <w:szCs w:val="20"/>
                <w:lang w:bidi="he-IL"/>
              </w:rPr>
            </w:pPr>
            <w:r>
              <w:rPr>
                <w:rFonts w:ascii="Times New Roman" w:hAnsi="Times New Roman"/>
                <w:sz w:val="20"/>
                <w:szCs w:val="20"/>
                <w:lang w:bidi="he-IL"/>
              </w:rPr>
              <w:t xml:space="preserve">PhDr. Lenka </w:t>
            </w:r>
            <w:r w:rsidR="005C710D">
              <w:rPr>
                <w:rFonts w:ascii="Times New Roman" w:hAnsi="Times New Roman"/>
                <w:sz w:val="20"/>
                <w:szCs w:val="20"/>
                <w:lang w:bidi="he-IL"/>
              </w:rPr>
              <w:t xml:space="preserve"> </w:t>
            </w:r>
            <w:proofErr w:type="spellStart"/>
            <w:r w:rsidR="005C710D">
              <w:rPr>
                <w:rFonts w:ascii="Times New Roman" w:hAnsi="Times New Roman"/>
                <w:sz w:val="20"/>
                <w:szCs w:val="20"/>
                <w:lang w:bidi="he-IL"/>
              </w:rPr>
              <w:t>Taranová</w:t>
            </w:r>
            <w:proofErr w:type="spellEnd"/>
          </w:p>
        </w:tc>
      </w:tr>
    </w:tbl>
    <w:p w:rsidR="006C16D4" w:rsidRDefault="006C16D4" w:rsidP="006C16D4">
      <w:pPr>
        <w:ind w:firstLine="180"/>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302"/>
        <w:gridCol w:w="3618"/>
        <w:gridCol w:w="987"/>
        <w:gridCol w:w="2557"/>
      </w:tblGrid>
      <w:tr w:rsidR="006C16D4" w:rsidTr="00102561">
        <w:tc>
          <w:tcPr>
            <w:tcW w:w="9464" w:type="dxa"/>
            <w:gridSpan w:val="4"/>
            <w:tcBorders>
              <w:top w:val="single" w:sz="4" w:space="0" w:color="auto"/>
              <w:left w:val="single" w:sz="4" w:space="0" w:color="auto"/>
              <w:bottom w:val="single" w:sz="4" w:space="0" w:color="auto"/>
              <w:right w:val="single" w:sz="4" w:space="0" w:color="auto"/>
            </w:tcBorders>
            <w:shd w:val="clear" w:color="auto" w:fill="C9C9C9"/>
            <w:hideMark/>
          </w:tcPr>
          <w:p w:rsidR="006C16D4" w:rsidRDefault="006C16D4" w:rsidP="00102561">
            <w:pPr>
              <w:rPr>
                <w:rFonts w:ascii="Times New Roman" w:hAnsi="Times New Roman"/>
                <w:b/>
                <w:bCs/>
                <w:sz w:val="20"/>
                <w:szCs w:val="20"/>
                <w:lang w:bidi="he-IL"/>
              </w:rPr>
            </w:pPr>
            <w:r>
              <w:rPr>
                <w:rFonts w:ascii="Times New Roman" w:hAnsi="Times New Roman"/>
                <w:b/>
                <w:bCs/>
                <w:sz w:val="20"/>
                <w:szCs w:val="20"/>
                <w:lang w:bidi="he-IL"/>
              </w:rPr>
              <w:t xml:space="preserve">Záznam o kontrole </w:t>
            </w:r>
            <w:r>
              <w:rPr>
                <w:rFonts w:ascii="Times New Roman" w:hAnsi="Times New Roman"/>
                <w:b/>
                <w:bCs/>
                <w:sz w:val="20"/>
                <w:szCs w:val="20"/>
                <w:shd w:val="clear" w:color="auto" w:fill="C9C9C9"/>
                <w:lang w:bidi="he-IL"/>
              </w:rPr>
              <w:t>vykonania zmeny</w:t>
            </w:r>
          </w:p>
        </w:tc>
      </w:tr>
      <w:tr w:rsidR="006C16D4" w:rsidTr="00102561">
        <w:tc>
          <w:tcPr>
            <w:tcW w:w="2302"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Kontrolu vykonal</w:t>
            </w:r>
          </w:p>
        </w:tc>
        <w:tc>
          <w:tcPr>
            <w:tcW w:w="3618" w:type="dxa"/>
            <w:tcBorders>
              <w:top w:val="single" w:sz="4" w:space="0" w:color="auto"/>
              <w:left w:val="single" w:sz="4" w:space="0" w:color="auto"/>
              <w:bottom w:val="single" w:sz="4" w:space="0" w:color="auto"/>
              <w:right w:val="single" w:sz="4" w:space="0" w:color="auto"/>
            </w:tcBorders>
          </w:tcPr>
          <w:p w:rsidR="006C16D4" w:rsidRDefault="005C710D" w:rsidP="00102561">
            <w:pPr>
              <w:rPr>
                <w:rFonts w:ascii="Times New Roman" w:hAnsi="Times New Roman"/>
                <w:sz w:val="20"/>
                <w:szCs w:val="20"/>
                <w:lang w:bidi="he-IL"/>
              </w:rPr>
            </w:pPr>
            <w:r>
              <w:rPr>
                <w:rFonts w:ascii="Times New Roman" w:hAnsi="Times New Roman"/>
                <w:sz w:val="20"/>
                <w:szCs w:val="20"/>
                <w:lang w:bidi="he-IL"/>
              </w:rPr>
              <w:t xml:space="preserve">PhDr. Lenka </w:t>
            </w:r>
            <w:proofErr w:type="spellStart"/>
            <w:r>
              <w:rPr>
                <w:rFonts w:ascii="Times New Roman" w:hAnsi="Times New Roman"/>
                <w:sz w:val="20"/>
                <w:szCs w:val="20"/>
                <w:lang w:bidi="he-IL"/>
              </w:rPr>
              <w:t>Taranová</w:t>
            </w:r>
            <w:proofErr w:type="spellEnd"/>
          </w:p>
        </w:tc>
        <w:tc>
          <w:tcPr>
            <w:tcW w:w="987" w:type="dxa"/>
            <w:tcBorders>
              <w:top w:val="single" w:sz="4" w:space="0" w:color="auto"/>
              <w:left w:val="single" w:sz="4" w:space="0" w:color="auto"/>
              <w:bottom w:val="single" w:sz="4" w:space="0" w:color="auto"/>
              <w:right w:val="single" w:sz="4" w:space="0" w:color="auto"/>
            </w:tcBorders>
            <w:hideMark/>
          </w:tcPr>
          <w:p w:rsidR="006C16D4" w:rsidRDefault="006C16D4" w:rsidP="00102561">
            <w:pPr>
              <w:rPr>
                <w:rFonts w:ascii="Times New Roman" w:hAnsi="Times New Roman"/>
                <w:sz w:val="20"/>
                <w:szCs w:val="20"/>
                <w:lang w:bidi="he-IL"/>
              </w:rPr>
            </w:pPr>
            <w:r>
              <w:rPr>
                <w:rFonts w:ascii="Times New Roman" w:hAnsi="Times New Roman"/>
                <w:sz w:val="20"/>
                <w:szCs w:val="20"/>
                <w:lang w:bidi="he-IL"/>
              </w:rPr>
              <w:t>Dňa</w:t>
            </w:r>
          </w:p>
        </w:tc>
        <w:tc>
          <w:tcPr>
            <w:tcW w:w="2557" w:type="dxa"/>
            <w:tcBorders>
              <w:top w:val="single" w:sz="4" w:space="0" w:color="auto"/>
              <w:left w:val="single" w:sz="4" w:space="0" w:color="auto"/>
              <w:bottom w:val="single" w:sz="4" w:space="0" w:color="auto"/>
              <w:right w:val="single" w:sz="4" w:space="0" w:color="auto"/>
            </w:tcBorders>
          </w:tcPr>
          <w:p w:rsidR="006C16D4" w:rsidRDefault="005C710D" w:rsidP="00102561">
            <w:pPr>
              <w:rPr>
                <w:rFonts w:ascii="Times New Roman" w:hAnsi="Times New Roman"/>
                <w:sz w:val="20"/>
                <w:szCs w:val="20"/>
                <w:lang w:bidi="he-IL"/>
              </w:rPr>
            </w:pPr>
            <w:r>
              <w:rPr>
                <w:rFonts w:ascii="Times New Roman" w:hAnsi="Times New Roman"/>
                <w:sz w:val="20"/>
                <w:szCs w:val="20"/>
                <w:lang w:bidi="he-IL"/>
              </w:rPr>
              <w:t>01.07.2022</w:t>
            </w:r>
          </w:p>
        </w:tc>
      </w:tr>
      <w:tr w:rsidR="006C16D4" w:rsidTr="00102561">
        <w:tc>
          <w:tcPr>
            <w:tcW w:w="9464" w:type="dxa"/>
            <w:gridSpan w:val="4"/>
            <w:tcBorders>
              <w:top w:val="single" w:sz="4" w:space="0" w:color="auto"/>
              <w:left w:val="single" w:sz="4" w:space="0" w:color="auto"/>
              <w:bottom w:val="single" w:sz="4" w:space="0" w:color="auto"/>
              <w:right w:val="single" w:sz="4" w:space="0" w:color="auto"/>
            </w:tcBorders>
          </w:tcPr>
          <w:p w:rsidR="006C16D4" w:rsidRDefault="006C16D4" w:rsidP="005C710D">
            <w:pPr>
              <w:rPr>
                <w:rFonts w:ascii="Times New Roman" w:hAnsi="Times New Roman"/>
                <w:sz w:val="20"/>
                <w:szCs w:val="20"/>
                <w:lang w:bidi="he-IL"/>
              </w:rPr>
            </w:pPr>
            <w:r>
              <w:rPr>
                <w:rFonts w:ascii="Times New Roman" w:hAnsi="Times New Roman"/>
                <w:sz w:val="20"/>
                <w:szCs w:val="20"/>
                <w:lang w:bidi="he-IL"/>
              </w:rPr>
              <w:t>Zistenia a podpis:</w:t>
            </w:r>
          </w:p>
        </w:tc>
      </w:tr>
    </w:tbl>
    <w:p w:rsidR="006C16D4" w:rsidRDefault="006C16D4" w:rsidP="006C16D4">
      <w:pPr>
        <w:ind w:firstLine="0"/>
        <w:rPr>
          <w:rFonts w:ascii="Times New Roman" w:hAnsi="Times New Roman"/>
          <w:sz w:val="20"/>
          <w:szCs w:val="20"/>
        </w:rPr>
      </w:pPr>
    </w:p>
    <w:tbl>
      <w:tblPr>
        <w:tblpPr w:leftFromText="141" w:rightFromText="141" w:vertAnchor="text" w:horzAnchor="margin" w:tblpY="111"/>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0"/>
        <w:gridCol w:w="3240"/>
        <w:gridCol w:w="1797"/>
        <w:gridCol w:w="2519"/>
      </w:tblGrid>
      <w:tr w:rsidR="006C16D4" w:rsidTr="00102561">
        <w:trPr>
          <w:trHeight w:val="567"/>
        </w:trPr>
        <w:tc>
          <w:tcPr>
            <w:tcW w:w="1870" w:type="dxa"/>
            <w:tcBorders>
              <w:top w:val="single" w:sz="4" w:space="0" w:color="auto"/>
              <w:left w:val="single" w:sz="4" w:space="0" w:color="auto"/>
              <w:bottom w:val="single" w:sz="4" w:space="0" w:color="auto"/>
              <w:right w:val="single" w:sz="4" w:space="0" w:color="auto"/>
            </w:tcBorders>
            <w:shd w:val="clear" w:color="auto" w:fill="C9C9C9"/>
            <w:vAlign w:val="center"/>
            <w:hideMark/>
          </w:tcPr>
          <w:p w:rsidR="006C16D4" w:rsidRDefault="006C16D4" w:rsidP="00102561">
            <w:pPr>
              <w:rPr>
                <w:rFonts w:ascii="Times New Roman" w:hAnsi="Times New Roman"/>
                <w:b/>
                <w:bCs/>
                <w:sz w:val="20"/>
                <w:szCs w:val="20"/>
                <w:lang w:bidi="he-IL"/>
              </w:rPr>
            </w:pPr>
            <w:r>
              <w:rPr>
                <w:rFonts w:ascii="Times New Roman" w:hAnsi="Times New Roman"/>
                <w:b/>
                <w:bCs/>
                <w:sz w:val="20"/>
                <w:szCs w:val="20"/>
                <w:lang w:bidi="he-IL"/>
              </w:rPr>
              <w:t>Zmenu schválil</w:t>
            </w:r>
          </w:p>
        </w:tc>
        <w:tc>
          <w:tcPr>
            <w:tcW w:w="3240" w:type="dxa"/>
            <w:tcBorders>
              <w:top w:val="single" w:sz="4" w:space="0" w:color="auto"/>
              <w:left w:val="single" w:sz="4" w:space="0" w:color="auto"/>
              <w:bottom w:val="single" w:sz="4" w:space="0" w:color="auto"/>
              <w:right w:val="single" w:sz="4" w:space="0" w:color="auto"/>
            </w:tcBorders>
            <w:vAlign w:val="center"/>
          </w:tcPr>
          <w:p w:rsidR="006C16D4" w:rsidRDefault="005C710D" w:rsidP="00102561">
            <w:pPr>
              <w:jc w:val="center"/>
              <w:rPr>
                <w:rFonts w:ascii="Times New Roman" w:hAnsi="Times New Roman"/>
                <w:sz w:val="20"/>
                <w:szCs w:val="20"/>
                <w:lang w:bidi="he-IL"/>
              </w:rPr>
            </w:pPr>
            <w:r>
              <w:rPr>
                <w:rFonts w:ascii="Times New Roman" w:hAnsi="Times New Roman"/>
                <w:sz w:val="20"/>
                <w:szCs w:val="20"/>
                <w:lang w:bidi="he-IL"/>
              </w:rPr>
              <w:t xml:space="preserve">PhDr. Lenka </w:t>
            </w:r>
            <w:proofErr w:type="spellStart"/>
            <w:r>
              <w:rPr>
                <w:rFonts w:ascii="Times New Roman" w:hAnsi="Times New Roman"/>
                <w:sz w:val="20"/>
                <w:szCs w:val="20"/>
                <w:lang w:bidi="he-IL"/>
              </w:rPr>
              <w:t>Taranová</w:t>
            </w:r>
            <w:proofErr w:type="spellEnd"/>
          </w:p>
        </w:tc>
        <w:tc>
          <w:tcPr>
            <w:tcW w:w="1797" w:type="dxa"/>
            <w:tcBorders>
              <w:top w:val="single" w:sz="4" w:space="0" w:color="auto"/>
              <w:left w:val="single" w:sz="4" w:space="0" w:color="auto"/>
              <w:bottom w:val="single" w:sz="4" w:space="0" w:color="auto"/>
              <w:right w:val="single" w:sz="4" w:space="0" w:color="auto"/>
            </w:tcBorders>
            <w:vAlign w:val="bottom"/>
            <w:hideMark/>
          </w:tcPr>
          <w:p w:rsidR="006C16D4" w:rsidRDefault="005C710D" w:rsidP="00102561">
            <w:pPr>
              <w:jc w:val="center"/>
              <w:rPr>
                <w:rFonts w:ascii="Times New Roman" w:hAnsi="Times New Roman"/>
                <w:sz w:val="20"/>
                <w:szCs w:val="20"/>
                <w:lang w:bidi="he-IL"/>
              </w:rPr>
            </w:pPr>
            <w:r>
              <w:rPr>
                <w:rFonts w:ascii="Times New Roman" w:hAnsi="Times New Roman"/>
                <w:sz w:val="20"/>
                <w:szCs w:val="20"/>
                <w:lang w:bidi="he-IL"/>
              </w:rPr>
              <w:t>01.07.2022</w:t>
            </w:r>
          </w:p>
        </w:tc>
        <w:tc>
          <w:tcPr>
            <w:tcW w:w="2519" w:type="dxa"/>
            <w:tcBorders>
              <w:top w:val="single" w:sz="4" w:space="0" w:color="auto"/>
              <w:left w:val="single" w:sz="4" w:space="0" w:color="auto"/>
              <w:bottom w:val="single" w:sz="4" w:space="0" w:color="auto"/>
              <w:right w:val="single" w:sz="4" w:space="0" w:color="auto"/>
            </w:tcBorders>
            <w:vAlign w:val="bottom"/>
            <w:hideMark/>
          </w:tcPr>
          <w:p w:rsidR="006C16D4" w:rsidRDefault="006C16D4" w:rsidP="00102561">
            <w:pPr>
              <w:jc w:val="center"/>
              <w:rPr>
                <w:rFonts w:ascii="Times New Roman" w:hAnsi="Times New Roman"/>
                <w:sz w:val="20"/>
                <w:szCs w:val="20"/>
                <w:lang w:bidi="he-IL"/>
              </w:rPr>
            </w:pPr>
          </w:p>
        </w:tc>
      </w:tr>
      <w:tr w:rsidR="005C710D" w:rsidTr="005C710D">
        <w:trPr>
          <w:trHeight w:val="567"/>
        </w:trPr>
        <w:tc>
          <w:tcPr>
            <w:tcW w:w="1870" w:type="dxa"/>
            <w:tcBorders>
              <w:top w:val="single" w:sz="4" w:space="0" w:color="auto"/>
              <w:left w:val="single" w:sz="4" w:space="0" w:color="auto"/>
              <w:bottom w:val="single" w:sz="4" w:space="0" w:color="auto"/>
              <w:right w:val="single" w:sz="4" w:space="0" w:color="auto"/>
            </w:tcBorders>
            <w:vAlign w:val="center"/>
            <w:hideMark/>
          </w:tcPr>
          <w:p w:rsidR="005C710D" w:rsidRDefault="005C710D" w:rsidP="00102561">
            <w:pPr>
              <w:rPr>
                <w:rFonts w:ascii="Times New Roman" w:hAnsi="Times New Roman"/>
                <w:b/>
                <w:bCs/>
                <w:sz w:val="20"/>
                <w:szCs w:val="20"/>
                <w:lang w:bidi="he-IL"/>
              </w:rPr>
            </w:pPr>
            <w:r>
              <w:rPr>
                <w:rFonts w:ascii="Times New Roman" w:hAnsi="Times New Roman"/>
                <w:b/>
                <w:bCs/>
                <w:sz w:val="20"/>
                <w:szCs w:val="20"/>
                <w:lang w:bidi="he-IL"/>
              </w:rPr>
              <w:t>Záznam vystavil</w:t>
            </w:r>
          </w:p>
        </w:tc>
        <w:tc>
          <w:tcPr>
            <w:tcW w:w="3240" w:type="dxa"/>
            <w:tcBorders>
              <w:top w:val="single" w:sz="4" w:space="0" w:color="auto"/>
              <w:left w:val="single" w:sz="4" w:space="0" w:color="auto"/>
              <w:bottom w:val="single" w:sz="4" w:space="0" w:color="auto"/>
              <w:right w:val="single" w:sz="4" w:space="0" w:color="auto"/>
            </w:tcBorders>
            <w:vAlign w:val="center"/>
          </w:tcPr>
          <w:p w:rsidR="005C710D" w:rsidRDefault="005C710D" w:rsidP="00102561">
            <w:pPr>
              <w:jc w:val="center"/>
              <w:rPr>
                <w:rFonts w:ascii="Times New Roman" w:hAnsi="Times New Roman"/>
                <w:sz w:val="20"/>
                <w:szCs w:val="20"/>
                <w:lang w:bidi="he-IL"/>
              </w:rPr>
            </w:pPr>
            <w:r>
              <w:rPr>
                <w:rFonts w:ascii="Times New Roman" w:hAnsi="Times New Roman"/>
                <w:sz w:val="20"/>
                <w:szCs w:val="20"/>
                <w:lang w:bidi="he-IL"/>
              </w:rPr>
              <w:t xml:space="preserve">Darina </w:t>
            </w:r>
            <w:proofErr w:type="spellStart"/>
            <w:r>
              <w:rPr>
                <w:rFonts w:ascii="Times New Roman" w:hAnsi="Times New Roman"/>
                <w:sz w:val="20"/>
                <w:szCs w:val="20"/>
                <w:lang w:bidi="he-IL"/>
              </w:rPr>
              <w:t>Bzdylová</w:t>
            </w:r>
            <w:proofErr w:type="spellEnd"/>
          </w:p>
        </w:tc>
        <w:tc>
          <w:tcPr>
            <w:tcW w:w="1797" w:type="dxa"/>
            <w:tcBorders>
              <w:top w:val="single" w:sz="4" w:space="0" w:color="auto"/>
              <w:left w:val="single" w:sz="4" w:space="0" w:color="auto"/>
              <w:bottom w:val="single" w:sz="4" w:space="0" w:color="auto"/>
              <w:right w:val="single" w:sz="4" w:space="0" w:color="auto"/>
            </w:tcBorders>
            <w:vAlign w:val="center"/>
            <w:hideMark/>
          </w:tcPr>
          <w:p w:rsidR="005C710D" w:rsidRDefault="005C710D" w:rsidP="005C710D">
            <w:pPr>
              <w:jc w:val="center"/>
            </w:pPr>
            <w:r w:rsidRPr="00225064">
              <w:rPr>
                <w:rFonts w:ascii="Times New Roman" w:hAnsi="Times New Roman"/>
                <w:sz w:val="20"/>
                <w:szCs w:val="20"/>
                <w:lang w:bidi="he-IL"/>
              </w:rPr>
              <w:t>01.07.2022</w:t>
            </w:r>
          </w:p>
        </w:tc>
        <w:tc>
          <w:tcPr>
            <w:tcW w:w="2519" w:type="dxa"/>
            <w:tcBorders>
              <w:top w:val="single" w:sz="4" w:space="0" w:color="auto"/>
              <w:left w:val="single" w:sz="4" w:space="0" w:color="auto"/>
              <w:bottom w:val="single" w:sz="4" w:space="0" w:color="auto"/>
              <w:right w:val="single" w:sz="4" w:space="0" w:color="auto"/>
            </w:tcBorders>
            <w:vAlign w:val="bottom"/>
            <w:hideMark/>
          </w:tcPr>
          <w:p w:rsidR="005C710D" w:rsidRDefault="005C710D" w:rsidP="00102561">
            <w:pPr>
              <w:jc w:val="center"/>
              <w:rPr>
                <w:rFonts w:ascii="Times New Roman" w:hAnsi="Times New Roman"/>
                <w:sz w:val="20"/>
                <w:szCs w:val="20"/>
                <w:lang w:bidi="he-IL"/>
              </w:rPr>
            </w:pPr>
          </w:p>
        </w:tc>
      </w:tr>
      <w:tr w:rsidR="005C710D" w:rsidTr="005C710D">
        <w:trPr>
          <w:trHeight w:val="567"/>
        </w:trPr>
        <w:tc>
          <w:tcPr>
            <w:tcW w:w="1870" w:type="dxa"/>
            <w:tcBorders>
              <w:top w:val="single" w:sz="4" w:space="0" w:color="auto"/>
              <w:left w:val="single" w:sz="4" w:space="0" w:color="auto"/>
              <w:bottom w:val="single" w:sz="4" w:space="0" w:color="auto"/>
              <w:right w:val="single" w:sz="4" w:space="0" w:color="auto"/>
            </w:tcBorders>
            <w:vAlign w:val="center"/>
            <w:hideMark/>
          </w:tcPr>
          <w:p w:rsidR="005C710D" w:rsidRDefault="005C710D" w:rsidP="00102561">
            <w:pPr>
              <w:rPr>
                <w:rFonts w:ascii="Times New Roman" w:hAnsi="Times New Roman"/>
                <w:b/>
                <w:bCs/>
                <w:sz w:val="20"/>
                <w:szCs w:val="20"/>
                <w:lang w:bidi="he-IL"/>
              </w:rPr>
            </w:pPr>
            <w:r>
              <w:rPr>
                <w:rFonts w:ascii="Times New Roman" w:hAnsi="Times New Roman"/>
                <w:b/>
                <w:bCs/>
                <w:sz w:val="20"/>
                <w:szCs w:val="20"/>
                <w:lang w:bidi="he-IL"/>
              </w:rPr>
              <w:t>Záznam preveril</w:t>
            </w:r>
          </w:p>
        </w:tc>
        <w:tc>
          <w:tcPr>
            <w:tcW w:w="3240" w:type="dxa"/>
            <w:tcBorders>
              <w:top w:val="single" w:sz="4" w:space="0" w:color="auto"/>
              <w:left w:val="single" w:sz="4" w:space="0" w:color="auto"/>
              <w:bottom w:val="single" w:sz="4" w:space="0" w:color="auto"/>
              <w:right w:val="single" w:sz="4" w:space="0" w:color="auto"/>
            </w:tcBorders>
            <w:vAlign w:val="center"/>
          </w:tcPr>
          <w:p w:rsidR="005C710D" w:rsidRDefault="005C710D" w:rsidP="00102561">
            <w:pPr>
              <w:jc w:val="center"/>
              <w:rPr>
                <w:rFonts w:ascii="Times New Roman" w:hAnsi="Times New Roman"/>
                <w:sz w:val="20"/>
                <w:szCs w:val="20"/>
                <w:lang w:bidi="he-IL"/>
              </w:rPr>
            </w:pPr>
            <w:r>
              <w:rPr>
                <w:rFonts w:ascii="Times New Roman" w:hAnsi="Times New Roman"/>
                <w:sz w:val="20"/>
                <w:szCs w:val="20"/>
                <w:lang w:bidi="he-IL"/>
              </w:rPr>
              <w:t>Mgr. Anna Kocifajová</w:t>
            </w:r>
          </w:p>
        </w:tc>
        <w:tc>
          <w:tcPr>
            <w:tcW w:w="1797" w:type="dxa"/>
            <w:tcBorders>
              <w:top w:val="single" w:sz="4" w:space="0" w:color="auto"/>
              <w:left w:val="single" w:sz="4" w:space="0" w:color="auto"/>
              <w:bottom w:val="single" w:sz="4" w:space="0" w:color="auto"/>
              <w:right w:val="single" w:sz="4" w:space="0" w:color="auto"/>
            </w:tcBorders>
            <w:vAlign w:val="center"/>
            <w:hideMark/>
          </w:tcPr>
          <w:p w:rsidR="005C710D" w:rsidRDefault="005C710D" w:rsidP="005C710D">
            <w:pPr>
              <w:jc w:val="center"/>
            </w:pPr>
            <w:r w:rsidRPr="00225064">
              <w:rPr>
                <w:rFonts w:ascii="Times New Roman" w:hAnsi="Times New Roman"/>
                <w:sz w:val="20"/>
                <w:szCs w:val="20"/>
                <w:lang w:bidi="he-IL"/>
              </w:rPr>
              <w:t>01.07.2022</w:t>
            </w:r>
          </w:p>
        </w:tc>
        <w:tc>
          <w:tcPr>
            <w:tcW w:w="2519" w:type="dxa"/>
            <w:tcBorders>
              <w:top w:val="single" w:sz="4" w:space="0" w:color="auto"/>
              <w:left w:val="single" w:sz="4" w:space="0" w:color="auto"/>
              <w:bottom w:val="single" w:sz="4" w:space="0" w:color="auto"/>
              <w:right w:val="single" w:sz="4" w:space="0" w:color="auto"/>
            </w:tcBorders>
            <w:vAlign w:val="bottom"/>
            <w:hideMark/>
          </w:tcPr>
          <w:p w:rsidR="005C710D" w:rsidRDefault="005C710D" w:rsidP="00102561">
            <w:pPr>
              <w:jc w:val="center"/>
              <w:rPr>
                <w:rFonts w:ascii="Times New Roman" w:hAnsi="Times New Roman"/>
                <w:sz w:val="20"/>
                <w:szCs w:val="20"/>
                <w:lang w:bidi="he-IL"/>
              </w:rPr>
            </w:pPr>
          </w:p>
        </w:tc>
      </w:tr>
    </w:tbl>
    <w:p w:rsidR="005C710D" w:rsidRDefault="006C16D4" w:rsidP="006C16D4">
      <w:pPr>
        <w:rPr>
          <w:rFonts w:ascii="Times New Roman" w:hAnsi="Times New Roman"/>
          <w:szCs w:val="22"/>
        </w:rPr>
      </w:pPr>
      <w:bookmarkStart w:id="0" w:name="_GoBack"/>
      <w:bookmarkEnd w:id="0"/>
      <w:r>
        <w:rPr>
          <w:rFonts w:ascii="Times New Roman" w:hAnsi="Times New Roman"/>
          <w:szCs w:val="22"/>
        </w:rPr>
        <w:tab/>
      </w:r>
      <w:r>
        <w:rPr>
          <w:rFonts w:ascii="Times New Roman" w:hAnsi="Times New Roman"/>
          <w:szCs w:val="22"/>
        </w:rPr>
        <w:tab/>
      </w:r>
      <w:r>
        <w:rPr>
          <w:rFonts w:ascii="Times New Roman" w:hAnsi="Times New Roman"/>
          <w:szCs w:val="22"/>
        </w:rPr>
        <w:tab/>
      </w:r>
    </w:p>
    <w:p w:rsidR="005C710D" w:rsidRDefault="005C710D" w:rsidP="006C16D4">
      <w:pPr>
        <w:rPr>
          <w:rFonts w:ascii="Times New Roman" w:hAnsi="Times New Roman"/>
          <w:szCs w:val="22"/>
        </w:rPr>
      </w:pPr>
    </w:p>
    <w:p w:rsidR="005C710D" w:rsidRDefault="005C710D" w:rsidP="006C16D4">
      <w:pPr>
        <w:rPr>
          <w:rFonts w:ascii="Times New Roman" w:hAnsi="Times New Roman"/>
          <w:szCs w:val="22"/>
        </w:rPr>
      </w:pPr>
    </w:p>
    <w:p w:rsidR="005C710D" w:rsidRDefault="005C710D" w:rsidP="006C16D4">
      <w:pPr>
        <w:rPr>
          <w:rFonts w:ascii="Times New Roman" w:hAnsi="Times New Roman"/>
          <w:szCs w:val="22"/>
        </w:rPr>
      </w:pPr>
    </w:p>
    <w:p w:rsidR="005C710D" w:rsidRDefault="005C710D" w:rsidP="006C16D4">
      <w:pPr>
        <w:rPr>
          <w:rFonts w:ascii="Times New Roman" w:hAnsi="Times New Roman"/>
          <w:szCs w:val="22"/>
        </w:rPr>
      </w:pPr>
    </w:p>
    <w:p w:rsidR="005C710D" w:rsidRDefault="005C710D" w:rsidP="006C16D4">
      <w:pPr>
        <w:rPr>
          <w:rFonts w:ascii="Times New Roman" w:hAnsi="Times New Roman"/>
          <w:szCs w:val="22"/>
        </w:rPr>
      </w:pPr>
    </w:p>
    <w:p w:rsidR="005C710D" w:rsidRDefault="005C710D" w:rsidP="006C16D4">
      <w:pPr>
        <w:rPr>
          <w:rFonts w:ascii="Times New Roman" w:hAnsi="Times New Roman"/>
          <w:szCs w:val="22"/>
        </w:rPr>
      </w:pPr>
    </w:p>
    <w:p w:rsidR="006C16D4" w:rsidRDefault="006C16D4" w:rsidP="006C16D4">
      <w:pPr>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Príloha č. 5</w:t>
      </w:r>
    </w:p>
    <w:p w:rsidR="006C16D4" w:rsidRDefault="006C16D4" w:rsidP="006C16D4">
      <w:pPr>
        <w:rPr>
          <w:rFonts w:ascii="Times New Roman" w:hAnsi="Times New Roman"/>
          <w:szCs w:val="22"/>
        </w:rPr>
      </w:pPr>
    </w:p>
    <w:p w:rsidR="006C16D4" w:rsidRDefault="006C16D4" w:rsidP="006C16D4">
      <w:pPr>
        <w:rPr>
          <w:rFonts w:ascii="Times New Roman" w:hAnsi="Times New Roman"/>
        </w:rPr>
      </w:pPr>
      <w:r>
        <w:rPr>
          <w:rFonts w:ascii="Times New Roman" w:hAnsi="Times New Roman"/>
          <w:szCs w:val="22"/>
        </w:rPr>
        <w:t xml:space="preserve">Evidencia zmenových listov                                                                                           </w:t>
      </w:r>
    </w:p>
    <w:p w:rsidR="006C16D4" w:rsidRDefault="006C16D4" w:rsidP="006C16D4">
      <w:pPr>
        <w:rPr>
          <w:rFonts w:ascii="Times New Roman" w:hAnsi="Times New Roman"/>
          <w:szCs w:val="22"/>
        </w:rPr>
      </w:pPr>
      <w:r>
        <w:rPr>
          <w:rFonts w:ascii="Times New Roman" w:hAnsi="Times New Roman"/>
          <w:szCs w:val="22"/>
        </w:rPr>
        <w:t xml:space="preserve"> </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063"/>
        <w:gridCol w:w="1418"/>
        <w:gridCol w:w="4384"/>
        <w:gridCol w:w="852"/>
        <w:gridCol w:w="1418"/>
      </w:tblGrid>
      <w:tr w:rsidR="006C16D4" w:rsidTr="00102561">
        <w:trPr>
          <w:trHeight w:val="506"/>
          <w:tblHeader/>
        </w:trPr>
        <w:tc>
          <w:tcPr>
            <w:tcW w:w="106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16D4" w:rsidRDefault="006C16D4" w:rsidP="00102561">
            <w:pPr>
              <w:jc w:val="center"/>
              <w:rPr>
                <w:rFonts w:ascii="Times New Roman" w:hAnsi="Times New Roman"/>
                <w:b/>
                <w:sz w:val="18"/>
                <w:szCs w:val="18"/>
                <w:lang w:bidi="he-IL"/>
              </w:rPr>
            </w:pPr>
            <w:r>
              <w:rPr>
                <w:rFonts w:ascii="Times New Roman" w:hAnsi="Times New Roman"/>
                <w:b/>
                <w:sz w:val="18"/>
                <w:szCs w:val="18"/>
                <w:lang w:bidi="he-IL"/>
              </w:rPr>
              <w:t>Dátum</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16D4" w:rsidRDefault="006C16D4" w:rsidP="00102561">
            <w:pPr>
              <w:jc w:val="center"/>
              <w:rPr>
                <w:rFonts w:ascii="Times New Roman" w:hAnsi="Times New Roman"/>
                <w:b/>
                <w:sz w:val="18"/>
                <w:szCs w:val="18"/>
                <w:lang w:bidi="he-IL"/>
              </w:rPr>
            </w:pPr>
            <w:r>
              <w:rPr>
                <w:rFonts w:ascii="Times New Roman" w:hAnsi="Times New Roman"/>
                <w:b/>
                <w:sz w:val="18"/>
                <w:szCs w:val="18"/>
                <w:lang w:bidi="he-IL"/>
              </w:rPr>
              <w:t>Ev. číslo</w:t>
            </w:r>
          </w:p>
        </w:tc>
        <w:tc>
          <w:tcPr>
            <w:tcW w:w="43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16D4" w:rsidRDefault="006C16D4" w:rsidP="00102561">
            <w:pPr>
              <w:jc w:val="center"/>
              <w:rPr>
                <w:rFonts w:ascii="Times New Roman" w:hAnsi="Times New Roman"/>
                <w:b/>
                <w:sz w:val="18"/>
                <w:szCs w:val="18"/>
                <w:lang w:bidi="he-IL"/>
              </w:rPr>
            </w:pPr>
            <w:r>
              <w:rPr>
                <w:rFonts w:ascii="Times New Roman" w:hAnsi="Times New Roman"/>
                <w:b/>
                <w:sz w:val="18"/>
                <w:szCs w:val="18"/>
                <w:lang w:bidi="he-IL"/>
              </w:rPr>
              <w:t>Názov</w:t>
            </w:r>
          </w:p>
        </w:tc>
        <w:tc>
          <w:tcPr>
            <w:tcW w:w="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16D4" w:rsidRDefault="006C16D4" w:rsidP="00102561">
            <w:pPr>
              <w:ind w:firstLine="0"/>
              <w:rPr>
                <w:rFonts w:ascii="Times New Roman" w:hAnsi="Times New Roman"/>
                <w:b/>
                <w:sz w:val="18"/>
                <w:szCs w:val="18"/>
                <w:lang w:bidi="he-IL"/>
              </w:rPr>
            </w:pPr>
            <w:r>
              <w:rPr>
                <w:rFonts w:ascii="Times New Roman" w:hAnsi="Times New Roman"/>
                <w:b/>
                <w:sz w:val="18"/>
                <w:szCs w:val="18"/>
                <w:lang w:bidi="he-IL"/>
              </w:rPr>
              <w:t>Počet strán</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16D4" w:rsidRDefault="006C16D4" w:rsidP="00102561">
            <w:pPr>
              <w:jc w:val="center"/>
              <w:rPr>
                <w:rFonts w:ascii="Times New Roman" w:hAnsi="Times New Roman"/>
                <w:b/>
                <w:sz w:val="18"/>
                <w:szCs w:val="18"/>
                <w:lang w:bidi="he-IL"/>
              </w:rPr>
            </w:pPr>
            <w:r>
              <w:rPr>
                <w:rFonts w:ascii="Times New Roman" w:hAnsi="Times New Roman"/>
                <w:b/>
                <w:sz w:val="18"/>
                <w:szCs w:val="18"/>
                <w:lang w:bidi="he-IL"/>
              </w:rPr>
              <w:t>Poznámka</w:t>
            </w: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5C710D" w:rsidP="005C710D">
            <w:pPr>
              <w:ind w:firstLine="0"/>
              <w:rPr>
                <w:rFonts w:ascii="Times New Roman" w:hAnsi="Times New Roman"/>
                <w:sz w:val="18"/>
                <w:szCs w:val="18"/>
                <w:lang w:bidi="he-IL"/>
              </w:rPr>
            </w:pPr>
            <w:r>
              <w:rPr>
                <w:rFonts w:ascii="Times New Roman" w:hAnsi="Times New Roman"/>
                <w:sz w:val="18"/>
                <w:szCs w:val="18"/>
                <w:lang w:bidi="he-IL"/>
              </w:rPr>
              <w:t>01.07.2022</w:t>
            </w:r>
          </w:p>
        </w:tc>
        <w:tc>
          <w:tcPr>
            <w:tcW w:w="1418" w:type="dxa"/>
            <w:tcBorders>
              <w:top w:val="single" w:sz="4" w:space="0" w:color="auto"/>
              <w:left w:val="single" w:sz="4" w:space="0" w:color="auto"/>
              <w:bottom w:val="single" w:sz="4" w:space="0" w:color="auto"/>
              <w:right w:val="single" w:sz="4" w:space="0" w:color="auto"/>
            </w:tcBorders>
          </w:tcPr>
          <w:p w:rsidR="006C16D4" w:rsidRDefault="005C710D" w:rsidP="00102561">
            <w:pPr>
              <w:jc w:val="center"/>
              <w:rPr>
                <w:rFonts w:ascii="Times New Roman" w:hAnsi="Times New Roman"/>
                <w:sz w:val="18"/>
                <w:szCs w:val="18"/>
                <w:lang w:bidi="he-IL"/>
              </w:rPr>
            </w:pPr>
            <w:r>
              <w:rPr>
                <w:rFonts w:ascii="Times New Roman" w:hAnsi="Times New Roman"/>
                <w:sz w:val="18"/>
                <w:szCs w:val="18"/>
                <w:lang w:bidi="he-IL"/>
              </w:rPr>
              <w:t>01</w:t>
            </w:r>
          </w:p>
        </w:tc>
        <w:tc>
          <w:tcPr>
            <w:tcW w:w="4384" w:type="dxa"/>
            <w:tcBorders>
              <w:top w:val="single" w:sz="4" w:space="0" w:color="auto"/>
              <w:left w:val="single" w:sz="4" w:space="0" w:color="auto"/>
              <w:bottom w:val="single" w:sz="4" w:space="0" w:color="auto"/>
              <w:right w:val="single" w:sz="4" w:space="0" w:color="auto"/>
            </w:tcBorders>
          </w:tcPr>
          <w:p w:rsidR="006C16D4" w:rsidRDefault="005C710D" w:rsidP="00102561">
            <w:pPr>
              <w:ind w:firstLine="0"/>
              <w:rPr>
                <w:rFonts w:ascii="Times New Roman" w:hAnsi="Times New Roman"/>
                <w:sz w:val="18"/>
                <w:szCs w:val="18"/>
                <w:lang w:bidi="he-IL"/>
              </w:rPr>
            </w:pPr>
            <w:r>
              <w:rPr>
                <w:rFonts w:ascii="Times New Roman" w:hAnsi="Times New Roman"/>
                <w:sz w:val="18"/>
                <w:szCs w:val="18"/>
                <w:lang w:bidi="he-IL"/>
              </w:rPr>
              <w:t xml:space="preserve">Zmena názvu organizácie, zmena na </w:t>
            </w:r>
            <w:proofErr w:type="spellStart"/>
            <w:r w:rsidR="00917B36">
              <w:rPr>
                <w:rFonts w:ascii="Times New Roman" w:hAnsi="Times New Roman"/>
                <w:sz w:val="18"/>
                <w:szCs w:val="18"/>
                <w:lang w:bidi="he-IL"/>
              </w:rPr>
              <w:t>org</w:t>
            </w:r>
            <w:proofErr w:type="spellEnd"/>
            <w:r w:rsidR="00917B36">
              <w:rPr>
                <w:rFonts w:ascii="Times New Roman" w:hAnsi="Times New Roman"/>
                <w:sz w:val="18"/>
                <w:szCs w:val="18"/>
                <w:lang w:bidi="he-IL"/>
              </w:rPr>
              <w:t>. na príspevkovú</w:t>
            </w:r>
          </w:p>
        </w:tc>
        <w:tc>
          <w:tcPr>
            <w:tcW w:w="852" w:type="dxa"/>
            <w:tcBorders>
              <w:top w:val="single" w:sz="4" w:space="0" w:color="auto"/>
              <w:left w:val="single" w:sz="4" w:space="0" w:color="auto"/>
              <w:bottom w:val="single" w:sz="4" w:space="0" w:color="auto"/>
              <w:right w:val="single" w:sz="4" w:space="0" w:color="auto"/>
            </w:tcBorders>
          </w:tcPr>
          <w:p w:rsidR="006C16D4" w:rsidRDefault="00917B36" w:rsidP="00917B36">
            <w:pPr>
              <w:tabs>
                <w:tab w:val="center" w:pos="568"/>
                <w:tab w:val="right" w:pos="1136"/>
              </w:tabs>
              <w:jc w:val="center"/>
              <w:rPr>
                <w:rFonts w:ascii="Times New Roman" w:hAnsi="Times New Roman"/>
                <w:sz w:val="18"/>
                <w:szCs w:val="18"/>
                <w:lang w:bidi="he-IL"/>
              </w:rPr>
            </w:pPr>
            <w:r>
              <w:rPr>
                <w:rFonts w:ascii="Times New Roman" w:hAnsi="Times New Roman"/>
                <w:sz w:val="18"/>
                <w:szCs w:val="18"/>
                <w:lang w:bidi="he-IL"/>
              </w:rPr>
              <w:t>01</w:t>
            </w: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r w:rsidR="006C16D4" w:rsidTr="00102561">
        <w:tc>
          <w:tcPr>
            <w:tcW w:w="1063"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center"/>
              <w:rPr>
                <w:rFonts w:ascii="Times New Roman" w:hAnsi="Times New Roman"/>
                <w:sz w:val="18"/>
                <w:szCs w:val="18"/>
                <w:lang w:bidi="he-IL"/>
              </w:rPr>
            </w:pPr>
          </w:p>
        </w:tc>
        <w:tc>
          <w:tcPr>
            <w:tcW w:w="4384" w:type="dxa"/>
            <w:tcBorders>
              <w:top w:val="single" w:sz="4" w:space="0" w:color="auto"/>
              <w:left w:val="single" w:sz="4" w:space="0" w:color="auto"/>
              <w:bottom w:val="single" w:sz="4" w:space="0" w:color="auto"/>
              <w:right w:val="single" w:sz="4" w:space="0" w:color="auto"/>
            </w:tcBorders>
          </w:tcPr>
          <w:p w:rsidR="006C16D4" w:rsidRDefault="006C16D4" w:rsidP="00102561">
            <w:pPr>
              <w:rPr>
                <w:rFonts w:ascii="Times New Roman" w:hAnsi="Times New Roman"/>
                <w:sz w:val="18"/>
                <w:szCs w:val="18"/>
                <w:lang w:bidi="he-IL"/>
              </w:rPr>
            </w:pPr>
          </w:p>
        </w:tc>
        <w:tc>
          <w:tcPr>
            <w:tcW w:w="852"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6C16D4" w:rsidRDefault="006C16D4" w:rsidP="00102561">
            <w:pPr>
              <w:jc w:val="right"/>
              <w:rPr>
                <w:rFonts w:ascii="Times New Roman" w:hAnsi="Times New Roman"/>
                <w:sz w:val="18"/>
                <w:szCs w:val="18"/>
                <w:lang w:bidi="he-IL"/>
              </w:rPr>
            </w:pPr>
          </w:p>
        </w:tc>
      </w:tr>
    </w:tbl>
    <w:p w:rsidR="006C16D4" w:rsidRDefault="006C16D4" w:rsidP="006C16D4">
      <w:pPr>
        <w:ind w:firstLine="0"/>
        <w:rPr>
          <w:rFonts w:ascii="Times New Roman" w:hAnsi="Times New Roman"/>
          <w:sz w:val="18"/>
          <w:szCs w:val="18"/>
        </w:rPr>
      </w:pPr>
    </w:p>
    <w:tbl>
      <w:tblPr>
        <w:tblpPr w:leftFromText="141" w:rightFromText="141" w:vertAnchor="text" w:horzAnchor="margin" w:tblpY="1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5"/>
        <w:gridCol w:w="2826"/>
        <w:gridCol w:w="1993"/>
        <w:gridCol w:w="2268"/>
      </w:tblGrid>
      <w:tr w:rsidR="006C16D4" w:rsidTr="00917B36">
        <w:trPr>
          <w:trHeight w:val="567"/>
        </w:trPr>
        <w:tc>
          <w:tcPr>
            <w:tcW w:w="2055" w:type="dxa"/>
            <w:tcBorders>
              <w:top w:val="single" w:sz="4" w:space="0" w:color="auto"/>
              <w:left w:val="single" w:sz="4" w:space="0" w:color="auto"/>
              <w:bottom w:val="single" w:sz="4" w:space="0" w:color="auto"/>
              <w:right w:val="single" w:sz="4" w:space="0" w:color="auto"/>
            </w:tcBorders>
            <w:vAlign w:val="center"/>
            <w:hideMark/>
          </w:tcPr>
          <w:p w:rsidR="006C16D4" w:rsidRDefault="006C16D4" w:rsidP="00102561">
            <w:pPr>
              <w:rPr>
                <w:rFonts w:ascii="Times New Roman" w:hAnsi="Times New Roman"/>
                <w:b/>
                <w:bCs/>
                <w:sz w:val="18"/>
                <w:szCs w:val="18"/>
                <w:lang w:bidi="he-IL"/>
              </w:rPr>
            </w:pPr>
            <w:r>
              <w:rPr>
                <w:rFonts w:ascii="Times New Roman" w:hAnsi="Times New Roman"/>
                <w:b/>
                <w:bCs/>
                <w:sz w:val="18"/>
                <w:szCs w:val="18"/>
                <w:lang w:bidi="he-IL"/>
              </w:rPr>
              <w:t>Zoznam vystavil</w:t>
            </w:r>
          </w:p>
        </w:tc>
        <w:tc>
          <w:tcPr>
            <w:tcW w:w="2826" w:type="dxa"/>
            <w:tcBorders>
              <w:top w:val="single" w:sz="4" w:space="0" w:color="auto"/>
              <w:left w:val="single" w:sz="4" w:space="0" w:color="auto"/>
              <w:bottom w:val="single" w:sz="4" w:space="0" w:color="auto"/>
              <w:right w:val="single" w:sz="4" w:space="0" w:color="auto"/>
            </w:tcBorders>
            <w:vAlign w:val="center"/>
          </w:tcPr>
          <w:p w:rsidR="006C16D4" w:rsidRDefault="00917B36" w:rsidP="00102561">
            <w:pPr>
              <w:jc w:val="center"/>
              <w:rPr>
                <w:rFonts w:ascii="Times New Roman" w:hAnsi="Times New Roman"/>
                <w:sz w:val="18"/>
                <w:szCs w:val="18"/>
                <w:lang w:bidi="he-IL"/>
              </w:rPr>
            </w:pPr>
            <w:r>
              <w:rPr>
                <w:rFonts w:ascii="Times New Roman" w:hAnsi="Times New Roman"/>
                <w:sz w:val="18"/>
                <w:szCs w:val="18"/>
                <w:lang w:bidi="he-IL"/>
              </w:rPr>
              <w:t>Mgr. Anna Kocifajová</w:t>
            </w:r>
          </w:p>
        </w:tc>
        <w:tc>
          <w:tcPr>
            <w:tcW w:w="1993" w:type="dxa"/>
            <w:tcBorders>
              <w:top w:val="single" w:sz="4" w:space="0" w:color="auto"/>
              <w:left w:val="single" w:sz="4" w:space="0" w:color="auto"/>
              <w:bottom w:val="single" w:sz="4" w:space="0" w:color="auto"/>
              <w:right w:val="single" w:sz="4" w:space="0" w:color="auto"/>
            </w:tcBorders>
            <w:vAlign w:val="center"/>
            <w:hideMark/>
          </w:tcPr>
          <w:p w:rsidR="006C16D4" w:rsidRDefault="00917B36" w:rsidP="00917B36">
            <w:pPr>
              <w:jc w:val="center"/>
              <w:rPr>
                <w:rFonts w:ascii="Times New Roman" w:hAnsi="Times New Roman"/>
                <w:sz w:val="18"/>
                <w:szCs w:val="18"/>
                <w:lang w:bidi="he-IL"/>
              </w:rPr>
            </w:pPr>
            <w:r>
              <w:rPr>
                <w:rFonts w:ascii="Times New Roman" w:hAnsi="Times New Roman"/>
                <w:sz w:val="18"/>
                <w:szCs w:val="18"/>
                <w:lang w:bidi="he-IL"/>
              </w:rPr>
              <w:t>01.07.2022</w:t>
            </w:r>
          </w:p>
        </w:tc>
        <w:tc>
          <w:tcPr>
            <w:tcW w:w="2268" w:type="dxa"/>
            <w:tcBorders>
              <w:top w:val="single" w:sz="4" w:space="0" w:color="auto"/>
              <w:left w:val="single" w:sz="4" w:space="0" w:color="auto"/>
              <w:bottom w:val="single" w:sz="4" w:space="0" w:color="auto"/>
              <w:right w:val="single" w:sz="4" w:space="0" w:color="auto"/>
            </w:tcBorders>
            <w:vAlign w:val="bottom"/>
            <w:hideMark/>
          </w:tcPr>
          <w:p w:rsidR="006C16D4" w:rsidRDefault="006C16D4" w:rsidP="00102561">
            <w:pPr>
              <w:jc w:val="center"/>
              <w:rPr>
                <w:rFonts w:ascii="Times New Roman" w:hAnsi="Times New Roman"/>
                <w:sz w:val="18"/>
                <w:szCs w:val="18"/>
                <w:lang w:bidi="he-IL"/>
              </w:rPr>
            </w:pPr>
          </w:p>
        </w:tc>
      </w:tr>
      <w:tr w:rsidR="006C16D4" w:rsidTr="00102561">
        <w:trPr>
          <w:trHeight w:val="567"/>
        </w:trPr>
        <w:tc>
          <w:tcPr>
            <w:tcW w:w="2055" w:type="dxa"/>
            <w:tcBorders>
              <w:top w:val="single" w:sz="4" w:space="0" w:color="auto"/>
              <w:left w:val="single" w:sz="4" w:space="0" w:color="auto"/>
              <w:bottom w:val="single" w:sz="4" w:space="0" w:color="auto"/>
              <w:right w:val="single" w:sz="4" w:space="0" w:color="auto"/>
            </w:tcBorders>
            <w:vAlign w:val="center"/>
            <w:hideMark/>
          </w:tcPr>
          <w:p w:rsidR="006C16D4" w:rsidRDefault="006C16D4" w:rsidP="00102561">
            <w:pPr>
              <w:rPr>
                <w:rFonts w:ascii="Times New Roman" w:hAnsi="Times New Roman"/>
                <w:b/>
                <w:bCs/>
                <w:sz w:val="18"/>
                <w:szCs w:val="18"/>
                <w:lang w:bidi="he-IL"/>
              </w:rPr>
            </w:pPr>
            <w:r>
              <w:rPr>
                <w:rFonts w:ascii="Times New Roman" w:hAnsi="Times New Roman"/>
                <w:b/>
                <w:bCs/>
                <w:sz w:val="18"/>
                <w:szCs w:val="18"/>
                <w:lang w:bidi="he-IL"/>
              </w:rPr>
              <w:t>Zoznam uzavrel</w:t>
            </w:r>
          </w:p>
        </w:tc>
        <w:tc>
          <w:tcPr>
            <w:tcW w:w="2826" w:type="dxa"/>
            <w:tcBorders>
              <w:top w:val="single" w:sz="4" w:space="0" w:color="auto"/>
              <w:left w:val="single" w:sz="4" w:space="0" w:color="auto"/>
              <w:bottom w:val="single" w:sz="4" w:space="0" w:color="auto"/>
              <w:right w:val="single" w:sz="4" w:space="0" w:color="auto"/>
            </w:tcBorders>
            <w:vAlign w:val="center"/>
          </w:tcPr>
          <w:p w:rsidR="006C16D4" w:rsidRDefault="006C16D4" w:rsidP="00102561">
            <w:pPr>
              <w:jc w:val="center"/>
              <w:rPr>
                <w:rFonts w:ascii="Times New Roman" w:hAnsi="Times New Roman"/>
                <w:sz w:val="18"/>
                <w:szCs w:val="18"/>
                <w:lang w:bidi="he-IL"/>
              </w:rPr>
            </w:pPr>
          </w:p>
        </w:tc>
        <w:tc>
          <w:tcPr>
            <w:tcW w:w="1993" w:type="dxa"/>
            <w:tcBorders>
              <w:top w:val="single" w:sz="4" w:space="0" w:color="auto"/>
              <w:left w:val="single" w:sz="4" w:space="0" w:color="auto"/>
              <w:bottom w:val="single" w:sz="4" w:space="0" w:color="auto"/>
              <w:right w:val="single" w:sz="4" w:space="0" w:color="auto"/>
            </w:tcBorders>
            <w:vAlign w:val="bottom"/>
            <w:hideMark/>
          </w:tcPr>
          <w:p w:rsidR="006C16D4" w:rsidRDefault="006C16D4" w:rsidP="00102561">
            <w:pPr>
              <w:jc w:val="center"/>
              <w:rPr>
                <w:rFonts w:ascii="Times New Roman" w:hAnsi="Times New Roman"/>
                <w:sz w:val="18"/>
                <w:szCs w:val="18"/>
                <w:lang w:bidi="he-IL"/>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6C16D4" w:rsidRDefault="006C16D4" w:rsidP="00102561">
            <w:pPr>
              <w:jc w:val="center"/>
              <w:rPr>
                <w:rFonts w:ascii="Times New Roman" w:hAnsi="Times New Roman"/>
                <w:sz w:val="18"/>
                <w:szCs w:val="18"/>
                <w:lang w:bidi="he-IL"/>
              </w:rPr>
            </w:pPr>
          </w:p>
        </w:tc>
      </w:tr>
    </w:tbl>
    <w:p w:rsidR="006C16D4" w:rsidRPr="006111A8" w:rsidRDefault="006C16D4" w:rsidP="006C16D4">
      <w:pPr>
        <w:rPr>
          <w:rFonts w:ascii="Times New Roman" w:hAnsi="Times New Roman"/>
          <w:szCs w:val="22"/>
        </w:rPr>
      </w:pPr>
    </w:p>
    <w:p w:rsidR="006C16D4" w:rsidRPr="00752C6B" w:rsidRDefault="006C16D4" w:rsidP="00752C6B"/>
    <w:sectPr w:rsidR="006C16D4" w:rsidRPr="00752C6B" w:rsidSect="002B25C2">
      <w:headerReference w:type="default" r:id="rId7"/>
      <w:footerReference w:type="default" r:id="rId8"/>
      <w:headerReference w:type="first" r:id="rId9"/>
      <w:footerReference w:type="first" r:id="rId10"/>
      <w:pgSz w:w="11906" w:h="16838" w:code="9"/>
      <w:pgMar w:top="2410" w:right="1134" w:bottom="1418" w:left="1418" w:header="1134" w:footer="1134" w:gutter="284"/>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0E" w:rsidRDefault="002A360E">
      <w:r>
        <w:separator/>
      </w:r>
    </w:p>
  </w:endnote>
  <w:endnote w:type="continuationSeparator" w:id="0">
    <w:p w:rsidR="002A360E" w:rsidRDefault="002A3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3B" w:rsidRPr="006A0799" w:rsidRDefault="0036213B" w:rsidP="006A0799">
    <w:pPr>
      <w:pStyle w:val="Pta"/>
      <w:jc w:val="left"/>
      <w:rPr>
        <w:lang w:val="sk-S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28" w:rsidRPr="006A0799" w:rsidRDefault="00152028" w:rsidP="00152028">
    <w:pPr>
      <w:pStyle w:val="Pta"/>
      <w:jc w:val="left"/>
      <w:rPr>
        <w:rFonts w:asciiTheme="majorBidi" w:hAnsiTheme="majorBidi" w:cstheme="majorBidi"/>
        <w:szCs w:val="16"/>
        <w:lang w:val="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0E" w:rsidRDefault="002A360E">
      <w:r>
        <w:separator/>
      </w:r>
    </w:p>
  </w:footnote>
  <w:footnote w:type="continuationSeparator" w:id="0">
    <w:p w:rsidR="002A360E" w:rsidRDefault="002A3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46" w:type="dxa"/>
      <w:tblInd w:w="-85" w:type="dxa"/>
      <w:tblLayout w:type="fixed"/>
      <w:tblCellMar>
        <w:top w:w="28" w:type="dxa"/>
        <w:left w:w="28" w:type="dxa"/>
        <w:bottom w:w="28" w:type="dxa"/>
        <w:right w:w="28" w:type="dxa"/>
      </w:tblCellMar>
      <w:tblLook w:val="0000"/>
    </w:tblPr>
    <w:tblGrid>
      <w:gridCol w:w="1692"/>
      <w:gridCol w:w="6053"/>
      <w:gridCol w:w="1701"/>
    </w:tblGrid>
    <w:tr w:rsidR="006A0799" w:rsidRPr="00152028" w:rsidTr="00820DA5">
      <w:trPr>
        <w:cantSplit/>
        <w:trHeight w:hRule="exact" w:val="608"/>
      </w:trPr>
      <w:tc>
        <w:tcPr>
          <w:tcW w:w="1692" w:type="dxa"/>
          <w:vMerge w:val="restart"/>
          <w:tcBorders>
            <w:top w:val="single" w:sz="4" w:space="0" w:color="000000"/>
            <w:left w:val="single" w:sz="4" w:space="0" w:color="000000"/>
          </w:tcBorders>
          <w:vAlign w:val="center"/>
        </w:tcPr>
        <w:p w:rsidR="006A0799" w:rsidRPr="00152028" w:rsidRDefault="00272CEC" w:rsidP="00820DA5">
          <w:pPr>
            <w:snapToGrid w:val="0"/>
            <w:ind w:firstLine="0"/>
            <w:jc w:val="center"/>
            <w:rPr>
              <w:rFonts w:ascii="Times New Roman" w:hAnsi="Times New Roman"/>
              <w:b/>
              <w:sz w:val="24"/>
            </w:rPr>
          </w:pPr>
          <w:r w:rsidRPr="005D5302">
            <w:rPr>
              <w:rFonts w:ascii="Times New Roman" w:hAnsi="Times New Roman"/>
              <w:b/>
              <w:noProof/>
              <w:sz w:val="24"/>
              <w:lang w:eastAsia="sk-SK"/>
            </w:rPr>
            <w:drawing>
              <wp:inline distT="0" distB="0" distL="0" distR="0">
                <wp:extent cx="1014338" cy="857250"/>
                <wp:effectExtent l="0" t="0" r="0" b="0"/>
                <wp:docPr id="2" name="Obrázok 2" descr="C:\Users\social4\AppData\Local\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al4\AppData\Local\Temp\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630" cy="887921"/>
                        </a:xfrm>
                        <a:prstGeom prst="rect">
                          <a:avLst/>
                        </a:prstGeom>
                        <a:noFill/>
                        <a:ln>
                          <a:noFill/>
                        </a:ln>
                      </pic:spPr>
                    </pic:pic>
                  </a:graphicData>
                </a:graphic>
              </wp:inline>
            </w:drawing>
          </w:r>
        </w:p>
      </w:tc>
      <w:tc>
        <w:tcPr>
          <w:tcW w:w="6053" w:type="dxa"/>
          <w:tcBorders>
            <w:top w:val="single" w:sz="4" w:space="0" w:color="000000"/>
            <w:left w:val="single" w:sz="4" w:space="0" w:color="000000"/>
            <w:bottom w:val="single" w:sz="4" w:space="0" w:color="000000"/>
          </w:tcBorders>
          <w:vAlign w:val="center"/>
        </w:tcPr>
        <w:p w:rsidR="006A0799" w:rsidRPr="00152028" w:rsidRDefault="006A0799" w:rsidP="00820DA5">
          <w:pPr>
            <w:pStyle w:val="Nadpis1"/>
            <w:spacing w:before="0" w:after="0"/>
            <w:ind w:firstLine="10"/>
            <w:rPr>
              <w:rFonts w:ascii="Times New Roman" w:hAnsi="Times New Roman"/>
              <w:szCs w:val="28"/>
              <w:lang w:val="sk-SK"/>
            </w:rPr>
          </w:pPr>
          <w:r>
            <w:rPr>
              <w:rFonts w:ascii="Times New Roman" w:hAnsi="Times New Roman"/>
              <w:szCs w:val="28"/>
              <w:lang w:val="sk-SK"/>
            </w:rPr>
            <w:t>Interný dokument</w:t>
          </w:r>
        </w:p>
      </w:tc>
      <w:tc>
        <w:tcPr>
          <w:tcW w:w="1701" w:type="dxa"/>
          <w:tcBorders>
            <w:top w:val="single" w:sz="4" w:space="0" w:color="000000"/>
            <w:left w:val="single" w:sz="4" w:space="0" w:color="000000"/>
            <w:bottom w:val="single" w:sz="4" w:space="0" w:color="000000"/>
            <w:right w:val="single" w:sz="4" w:space="0" w:color="000000"/>
          </w:tcBorders>
          <w:vAlign w:val="center"/>
        </w:tcPr>
        <w:p w:rsidR="006A0799" w:rsidRPr="00ED189A" w:rsidRDefault="006A0799" w:rsidP="005B5298">
          <w:pPr>
            <w:ind w:firstLine="0"/>
            <w:jc w:val="center"/>
            <w:rPr>
              <w:rFonts w:ascii="Times New Roman" w:hAnsi="Times New Roman"/>
              <w:sz w:val="18"/>
              <w:szCs w:val="18"/>
            </w:rPr>
          </w:pPr>
          <w:r>
            <w:rPr>
              <w:rFonts w:ascii="Times New Roman" w:hAnsi="Times New Roman"/>
              <w:sz w:val="18"/>
              <w:szCs w:val="18"/>
            </w:rPr>
            <w:t xml:space="preserve">Ev. č.: </w:t>
          </w:r>
          <w:r w:rsidR="005B5298">
            <w:rPr>
              <w:rFonts w:ascii="Times New Roman" w:hAnsi="Times New Roman"/>
              <w:sz w:val="18"/>
              <w:szCs w:val="18"/>
            </w:rPr>
            <w:t>02</w:t>
          </w:r>
        </w:p>
        <w:p w:rsidR="006A0799" w:rsidRPr="00152028" w:rsidRDefault="006A0799" w:rsidP="006A0799">
          <w:pPr>
            <w:ind w:firstLine="0"/>
            <w:rPr>
              <w:rFonts w:ascii="Times New Roman" w:hAnsi="Times New Roman"/>
              <w:sz w:val="20"/>
            </w:rPr>
          </w:pPr>
        </w:p>
      </w:tc>
    </w:tr>
    <w:tr w:rsidR="006A0799" w:rsidRPr="00152028" w:rsidTr="00820DA5">
      <w:trPr>
        <w:cantSplit/>
      </w:trPr>
      <w:tc>
        <w:tcPr>
          <w:tcW w:w="1692" w:type="dxa"/>
          <w:vMerge/>
          <w:tcBorders>
            <w:left w:val="single" w:sz="4" w:space="0" w:color="000000"/>
            <w:bottom w:val="single" w:sz="4" w:space="0" w:color="000000"/>
          </w:tcBorders>
          <w:vAlign w:val="center"/>
        </w:tcPr>
        <w:p w:rsidR="006A0799" w:rsidRPr="00152028" w:rsidRDefault="006A0799" w:rsidP="00820DA5">
          <w:pPr>
            <w:snapToGrid w:val="0"/>
            <w:ind w:firstLine="0"/>
            <w:jc w:val="left"/>
            <w:rPr>
              <w:rFonts w:ascii="Times New Roman" w:hAnsi="Times New Roman"/>
            </w:rPr>
          </w:pPr>
        </w:p>
      </w:tc>
      <w:tc>
        <w:tcPr>
          <w:tcW w:w="6053" w:type="dxa"/>
          <w:tcBorders>
            <w:left w:val="single" w:sz="4" w:space="0" w:color="000000"/>
            <w:bottom w:val="single" w:sz="4" w:space="0" w:color="000000"/>
          </w:tcBorders>
          <w:shd w:val="clear" w:color="auto" w:fill="C2D69B" w:themeFill="accent3" w:themeFillTint="99"/>
          <w:vAlign w:val="center"/>
        </w:tcPr>
        <w:p w:rsidR="006A0799" w:rsidRPr="00152028" w:rsidRDefault="006A0799" w:rsidP="00FC58B2">
          <w:pPr>
            <w:ind w:firstLine="18"/>
            <w:jc w:val="center"/>
            <w:rPr>
              <w:rFonts w:ascii="Times New Roman" w:hAnsi="Times New Roman"/>
              <w:b/>
              <w:bCs/>
            </w:rPr>
          </w:pPr>
          <w:r>
            <w:rPr>
              <w:rFonts w:ascii="Times New Roman" w:hAnsi="Times New Roman"/>
              <w:b/>
              <w:bCs/>
            </w:rPr>
            <w:t xml:space="preserve">Smernica </w:t>
          </w:r>
          <w:r w:rsidR="00FC58B2">
            <w:rPr>
              <w:rFonts w:ascii="Times New Roman" w:hAnsi="Times New Roman"/>
              <w:b/>
              <w:bCs/>
            </w:rPr>
            <w:t xml:space="preserve"> o prijímaní darov</w:t>
          </w:r>
        </w:p>
      </w:tc>
      <w:tc>
        <w:tcPr>
          <w:tcW w:w="1701" w:type="dxa"/>
          <w:tcBorders>
            <w:left w:val="single" w:sz="4" w:space="0" w:color="000000"/>
            <w:bottom w:val="single" w:sz="4" w:space="0" w:color="000000"/>
            <w:right w:val="single" w:sz="4" w:space="0" w:color="000000"/>
          </w:tcBorders>
          <w:vAlign w:val="center"/>
        </w:tcPr>
        <w:p w:rsidR="006A0799" w:rsidRPr="00152028" w:rsidRDefault="006A0799" w:rsidP="00820DA5">
          <w:pPr>
            <w:snapToGrid w:val="0"/>
            <w:ind w:firstLine="10"/>
            <w:jc w:val="center"/>
            <w:rPr>
              <w:rFonts w:ascii="Times New Roman" w:hAnsi="Times New Roman"/>
              <w:sz w:val="20"/>
            </w:rPr>
          </w:pPr>
          <w:r w:rsidRPr="00152028">
            <w:rPr>
              <w:rFonts w:ascii="Times New Roman" w:hAnsi="Times New Roman"/>
              <w:sz w:val="20"/>
            </w:rPr>
            <w:t xml:space="preserve">Strana </w:t>
          </w:r>
          <w:r w:rsidR="00EF4053" w:rsidRPr="00152028">
            <w:rPr>
              <w:rFonts w:ascii="Times New Roman" w:hAnsi="Times New Roman"/>
              <w:sz w:val="20"/>
            </w:rPr>
            <w:fldChar w:fldCharType="begin"/>
          </w:r>
          <w:r w:rsidRPr="00152028">
            <w:rPr>
              <w:rFonts w:ascii="Times New Roman" w:hAnsi="Times New Roman"/>
              <w:sz w:val="20"/>
            </w:rPr>
            <w:instrText xml:space="preserve"> PAGE   \* MERGEFORMAT </w:instrText>
          </w:r>
          <w:r w:rsidR="00EF4053" w:rsidRPr="00152028">
            <w:rPr>
              <w:rFonts w:ascii="Times New Roman" w:hAnsi="Times New Roman"/>
              <w:sz w:val="20"/>
            </w:rPr>
            <w:fldChar w:fldCharType="separate"/>
          </w:r>
          <w:r w:rsidR="00917B36">
            <w:rPr>
              <w:rFonts w:ascii="Times New Roman" w:hAnsi="Times New Roman"/>
              <w:noProof/>
              <w:sz w:val="20"/>
            </w:rPr>
            <w:t>2</w:t>
          </w:r>
          <w:r w:rsidR="00EF4053" w:rsidRPr="00152028">
            <w:rPr>
              <w:rFonts w:ascii="Times New Roman" w:hAnsi="Times New Roman"/>
              <w:sz w:val="20"/>
            </w:rPr>
            <w:fldChar w:fldCharType="end"/>
          </w:r>
          <w:r w:rsidRPr="00152028">
            <w:rPr>
              <w:rFonts w:ascii="Times New Roman" w:hAnsi="Times New Roman"/>
              <w:sz w:val="20"/>
            </w:rPr>
            <w:t>/</w:t>
          </w:r>
          <w:fldSimple w:instr=" NUMPAGES   \* MERGEFORMAT ">
            <w:r w:rsidR="00917B36" w:rsidRPr="00917B36">
              <w:rPr>
                <w:rFonts w:ascii="Times New Roman" w:hAnsi="Times New Roman"/>
                <w:noProof/>
                <w:sz w:val="20"/>
              </w:rPr>
              <w:t>10</w:t>
            </w:r>
          </w:fldSimple>
        </w:p>
      </w:tc>
    </w:tr>
  </w:tbl>
  <w:p w:rsidR="00152028" w:rsidRDefault="00152028">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B2" w:rsidRDefault="00FC58B2">
    <w:pPr>
      <w:pStyle w:val="Hlavika"/>
    </w:pPr>
  </w:p>
  <w:tbl>
    <w:tblPr>
      <w:tblW w:w="9446" w:type="dxa"/>
      <w:tblInd w:w="-85" w:type="dxa"/>
      <w:tblLayout w:type="fixed"/>
      <w:tblCellMar>
        <w:top w:w="28" w:type="dxa"/>
        <w:left w:w="28" w:type="dxa"/>
        <w:bottom w:w="28" w:type="dxa"/>
        <w:right w:w="28" w:type="dxa"/>
      </w:tblCellMar>
      <w:tblLook w:val="0000"/>
    </w:tblPr>
    <w:tblGrid>
      <w:gridCol w:w="1692"/>
      <w:gridCol w:w="6053"/>
      <w:gridCol w:w="1701"/>
    </w:tblGrid>
    <w:tr w:rsidR="00FC58B2" w:rsidRPr="00152028" w:rsidTr="00572DCB">
      <w:trPr>
        <w:cantSplit/>
        <w:trHeight w:hRule="exact" w:val="608"/>
      </w:trPr>
      <w:tc>
        <w:tcPr>
          <w:tcW w:w="1692" w:type="dxa"/>
          <w:vMerge w:val="restart"/>
          <w:tcBorders>
            <w:top w:val="single" w:sz="4" w:space="0" w:color="000000"/>
            <w:left w:val="single" w:sz="4" w:space="0" w:color="000000"/>
          </w:tcBorders>
          <w:vAlign w:val="center"/>
        </w:tcPr>
        <w:p w:rsidR="00FC58B2" w:rsidRPr="00152028" w:rsidRDefault="00FC58B2" w:rsidP="00572DCB">
          <w:pPr>
            <w:snapToGrid w:val="0"/>
            <w:ind w:firstLine="0"/>
            <w:jc w:val="center"/>
            <w:rPr>
              <w:rFonts w:ascii="Times New Roman" w:hAnsi="Times New Roman"/>
              <w:b/>
              <w:sz w:val="24"/>
            </w:rPr>
          </w:pPr>
          <w:r w:rsidRPr="005D5302">
            <w:rPr>
              <w:rFonts w:ascii="Times New Roman" w:hAnsi="Times New Roman"/>
              <w:b/>
              <w:noProof/>
              <w:sz w:val="24"/>
              <w:lang w:eastAsia="sk-SK"/>
            </w:rPr>
            <w:drawing>
              <wp:inline distT="0" distB="0" distL="0" distR="0">
                <wp:extent cx="1014338" cy="857250"/>
                <wp:effectExtent l="0" t="0" r="0" b="0"/>
                <wp:docPr id="3" name="Obrázok 3" descr="C:\Users\social4\AppData\Local\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al4\AppData\Local\Temp\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630" cy="887921"/>
                        </a:xfrm>
                        <a:prstGeom prst="rect">
                          <a:avLst/>
                        </a:prstGeom>
                        <a:noFill/>
                        <a:ln>
                          <a:noFill/>
                        </a:ln>
                      </pic:spPr>
                    </pic:pic>
                  </a:graphicData>
                </a:graphic>
              </wp:inline>
            </w:drawing>
          </w:r>
        </w:p>
      </w:tc>
      <w:tc>
        <w:tcPr>
          <w:tcW w:w="6053" w:type="dxa"/>
          <w:tcBorders>
            <w:top w:val="single" w:sz="4" w:space="0" w:color="000000"/>
            <w:left w:val="single" w:sz="4" w:space="0" w:color="000000"/>
            <w:bottom w:val="single" w:sz="4" w:space="0" w:color="000000"/>
          </w:tcBorders>
          <w:vAlign w:val="center"/>
        </w:tcPr>
        <w:p w:rsidR="00FC58B2" w:rsidRPr="00152028" w:rsidRDefault="00FC58B2" w:rsidP="00005768">
          <w:pPr>
            <w:pStyle w:val="Nadpis1"/>
            <w:spacing w:before="0" w:after="0"/>
            <w:ind w:firstLine="10"/>
            <w:rPr>
              <w:rFonts w:ascii="Times New Roman" w:hAnsi="Times New Roman"/>
              <w:szCs w:val="28"/>
              <w:lang w:val="sk-SK"/>
            </w:rPr>
          </w:pPr>
          <w:r>
            <w:rPr>
              <w:rFonts w:ascii="Times New Roman" w:hAnsi="Times New Roman"/>
              <w:szCs w:val="28"/>
              <w:lang w:val="sk-SK"/>
            </w:rPr>
            <w:t>C</w:t>
          </w:r>
          <w:r w:rsidR="00005768">
            <w:rPr>
              <w:rFonts w:ascii="Times New Roman" w:hAnsi="Times New Roman"/>
              <w:szCs w:val="28"/>
              <w:lang w:val="sk-SK"/>
            </w:rPr>
            <w:t>entrum sociálnych služieb</w:t>
          </w:r>
          <w:r>
            <w:rPr>
              <w:rFonts w:ascii="Times New Roman" w:hAnsi="Times New Roman"/>
              <w:szCs w:val="28"/>
              <w:lang w:val="sk-SK"/>
            </w:rPr>
            <w:t xml:space="preserve"> Kamence</w:t>
          </w:r>
        </w:p>
      </w:tc>
      <w:tc>
        <w:tcPr>
          <w:tcW w:w="1701" w:type="dxa"/>
          <w:tcBorders>
            <w:top w:val="single" w:sz="4" w:space="0" w:color="000000"/>
            <w:left w:val="single" w:sz="4" w:space="0" w:color="000000"/>
            <w:bottom w:val="single" w:sz="4" w:space="0" w:color="000000"/>
            <w:right w:val="single" w:sz="4" w:space="0" w:color="000000"/>
          </w:tcBorders>
          <w:vAlign w:val="center"/>
        </w:tcPr>
        <w:p w:rsidR="00FC58B2" w:rsidRPr="00ED189A" w:rsidRDefault="00FC58B2" w:rsidP="005B5298">
          <w:pPr>
            <w:ind w:firstLine="0"/>
            <w:jc w:val="center"/>
            <w:rPr>
              <w:rFonts w:ascii="Times New Roman" w:hAnsi="Times New Roman"/>
              <w:sz w:val="18"/>
              <w:szCs w:val="18"/>
            </w:rPr>
          </w:pPr>
          <w:r>
            <w:rPr>
              <w:rFonts w:ascii="Times New Roman" w:hAnsi="Times New Roman"/>
              <w:sz w:val="18"/>
              <w:szCs w:val="18"/>
            </w:rPr>
            <w:t xml:space="preserve">Ev. č.: </w:t>
          </w:r>
          <w:r w:rsidR="004B35A8">
            <w:rPr>
              <w:rFonts w:ascii="Times New Roman" w:hAnsi="Times New Roman"/>
              <w:sz w:val="18"/>
              <w:szCs w:val="18"/>
            </w:rPr>
            <w:t>S 02</w:t>
          </w:r>
        </w:p>
        <w:p w:rsidR="00FC58B2" w:rsidRPr="00152028" w:rsidRDefault="00FC58B2" w:rsidP="005B5298">
          <w:pPr>
            <w:ind w:firstLine="0"/>
            <w:jc w:val="center"/>
            <w:rPr>
              <w:rFonts w:ascii="Times New Roman" w:hAnsi="Times New Roman"/>
              <w:sz w:val="20"/>
            </w:rPr>
          </w:pPr>
        </w:p>
      </w:tc>
    </w:tr>
    <w:tr w:rsidR="00FC58B2" w:rsidRPr="00152028" w:rsidTr="00572DCB">
      <w:trPr>
        <w:cantSplit/>
      </w:trPr>
      <w:tc>
        <w:tcPr>
          <w:tcW w:w="1692" w:type="dxa"/>
          <w:vMerge/>
          <w:tcBorders>
            <w:left w:val="single" w:sz="4" w:space="0" w:color="000000"/>
            <w:bottom w:val="single" w:sz="4" w:space="0" w:color="000000"/>
          </w:tcBorders>
          <w:vAlign w:val="center"/>
        </w:tcPr>
        <w:p w:rsidR="00FC58B2" w:rsidRPr="00152028" w:rsidRDefault="00FC58B2" w:rsidP="00572DCB">
          <w:pPr>
            <w:snapToGrid w:val="0"/>
            <w:ind w:firstLine="0"/>
            <w:jc w:val="left"/>
            <w:rPr>
              <w:rFonts w:ascii="Times New Roman" w:hAnsi="Times New Roman"/>
            </w:rPr>
          </w:pPr>
        </w:p>
      </w:tc>
      <w:tc>
        <w:tcPr>
          <w:tcW w:w="6053" w:type="dxa"/>
          <w:tcBorders>
            <w:left w:val="single" w:sz="4" w:space="0" w:color="000000"/>
            <w:bottom w:val="single" w:sz="4" w:space="0" w:color="000000"/>
          </w:tcBorders>
          <w:shd w:val="clear" w:color="auto" w:fill="C2D69B" w:themeFill="accent3" w:themeFillTint="99"/>
          <w:vAlign w:val="center"/>
        </w:tcPr>
        <w:p w:rsidR="00FC58B2" w:rsidRPr="00152028" w:rsidRDefault="00FC58B2" w:rsidP="00FC58B2">
          <w:pPr>
            <w:ind w:firstLine="18"/>
            <w:jc w:val="center"/>
            <w:rPr>
              <w:rFonts w:ascii="Times New Roman" w:hAnsi="Times New Roman"/>
              <w:b/>
              <w:bCs/>
            </w:rPr>
          </w:pPr>
          <w:r>
            <w:rPr>
              <w:rFonts w:ascii="Times New Roman" w:hAnsi="Times New Roman"/>
              <w:b/>
              <w:bCs/>
            </w:rPr>
            <w:t>Interný dokument - SMERNICA</w:t>
          </w:r>
        </w:p>
      </w:tc>
      <w:tc>
        <w:tcPr>
          <w:tcW w:w="1701" w:type="dxa"/>
          <w:tcBorders>
            <w:left w:val="single" w:sz="4" w:space="0" w:color="000000"/>
            <w:bottom w:val="single" w:sz="4" w:space="0" w:color="000000"/>
            <w:right w:val="single" w:sz="4" w:space="0" w:color="000000"/>
          </w:tcBorders>
          <w:vAlign w:val="center"/>
        </w:tcPr>
        <w:p w:rsidR="00FC58B2" w:rsidRPr="00152028" w:rsidRDefault="00FC58B2" w:rsidP="00572DCB">
          <w:pPr>
            <w:snapToGrid w:val="0"/>
            <w:ind w:firstLine="10"/>
            <w:jc w:val="center"/>
            <w:rPr>
              <w:rFonts w:ascii="Times New Roman" w:hAnsi="Times New Roman"/>
              <w:sz w:val="20"/>
            </w:rPr>
          </w:pPr>
          <w:r w:rsidRPr="00152028">
            <w:rPr>
              <w:rFonts w:ascii="Times New Roman" w:hAnsi="Times New Roman"/>
              <w:sz w:val="20"/>
            </w:rPr>
            <w:t xml:space="preserve">Strana </w:t>
          </w:r>
          <w:r w:rsidR="00EF4053" w:rsidRPr="00152028">
            <w:rPr>
              <w:rFonts w:ascii="Times New Roman" w:hAnsi="Times New Roman"/>
              <w:sz w:val="20"/>
            </w:rPr>
            <w:fldChar w:fldCharType="begin"/>
          </w:r>
          <w:r w:rsidRPr="00152028">
            <w:rPr>
              <w:rFonts w:ascii="Times New Roman" w:hAnsi="Times New Roman"/>
              <w:sz w:val="20"/>
            </w:rPr>
            <w:instrText xml:space="preserve"> PAGE   \* MERGEFORMAT </w:instrText>
          </w:r>
          <w:r w:rsidR="00EF4053" w:rsidRPr="00152028">
            <w:rPr>
              <w:rFonts w:ascii="Times New Roman" w:hAnsi="Times New Roman"/>
              <w:sz w:val="20"/>
            </w:rPr>
            <w:fldChar w:fldCharType="separate"/>
          </w:r>
          <w:r w:rsidR="00917B36">
            <w:rPr>
              <w:rFonts w:ascii="Times New Roman" w:hAnsi="Times New Roman"/>
              <w:noProof/>
              <w:sz w:val="20"/>
            </w:rPr>
            <w:t>1</w:t>
          </w:r>
          <w:r w:rsidR="00EF4053" w:rsidRPr="00152028">
            <w:rPr>
              <w:rFonts w:ascii="Times New Roman" w:hAnsi="Times New Roman"/>
              <w:sz w:val="20"/>
            </w:rPr>
            <w:fldChar w:fldCharType="end"/>
          </w:r>
          <w:r w:rsidRPr="00152028">
            <w:rPr>
              <w:rFonts w:ascii="Times New Roman" w:hAnsi="Times New Roman"/>
              <w:sz w:val="20"/>
            </w:rPr>
            <w:t>/</w:t>
          </w:r>
          <w:fldSimple w:instr=" NUMPAGES   \* MERGEFORMAT ">
            <w:r w:rsidR="00917B36" w:rsidRPr="00917B36">
              <w:rPr>
                <w:rFonts w:ascii="Times New Roman" w:hAnsi="Times New Roman"/>
                <w:noProof/>
                <w:sz w:val="20"/>
              </w:rPr>
              <w:t>10</w:t>
            </w:r>
          </w:fldSimple>
        </w:p>
      </w:tc>
    </w:tr>
  </w:tbl>
  <w:p w:rsidR="0036213B" w:rsidRPr="00152028" w:rsidRDefault="0036213B" w:rsidP="00FC58B2">
    <w:pPr>
      <w:pStyle w:val="Hlavika"/>
      <w:rPr>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36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8736FB5"/>
    <w:multiLevelType w:val="hybridMultilevel"/>
    <w:tmpl w:val="6FBCF364"/>
    <w:lvl w:ilvl="0" w:tplc="FE78FD1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28EC2225"/>
    <w:multiLevelType w:val="hybridMultilevel"/>
    <w:tmpl w:val="F51A82CC"/>
    <w:lvl w:ilvl="0" w:tplc="D750D8D4">
      <w:start w:val="1"/>
      <w:numFmt w:val="bullet"/>
      <w:lvlText w:val=""/>
      <w:lvlJc w:val="left"/>
      <w:pPr>
        <w:tabs>
          <w:tab w:val="num" w:pos="644"/>
        </w:tabs>
        <w:ind w:left="624" w:hanging="34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3">
    <w:nsid w:val="53B350C7"/>
    <w:multiLevelType w:val="multilevel"/>
    <w:tmpl w:val="672A0B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EFA60D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157475"/>
    <w:multiLevelType w:val="hybridMultilevel"/>
    <w:tmpl w:val="D5B4E1B0"/>
    <w:lvl w:ilvl="0" w:tplc="D750D8D4">
      <w:start w:val="1"/>
      <w:numFmt w:val="bullet"/>
      <w:lvlText w:val=""/>
      <w:lvlJc w:val="left"/>
      <w:pPr>
        <w:tabs>
          <w:tab w:val="num" w:pos="928"/>
        </w:tabs>
        <w:ind w:left="908" w:hanging="34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nsid w:val="74B47E49"/>
    <w:multiLevelType w:val="hybridMultilevel"/>
    <w:tmpl w:val="6FBCF364"/>
    <w:lvl w:ilvl="0" w:tplc="D750D8D4">
      <w:start w:val="1"/>
      <w:numFmt w:val="bullet"/>
      <w:lvlText w:val=""/>
      <w:lvlJc w:val="left"/>
      <w:pPr>
        <w:tabs>
          <w:tab w:val="num" w:pos="1004"/>
        </w:tabs>
        <w:ind w:left="984" w:hanging="340"/>
      </w:pPr>
      <w:rPr>
        <w:rFonts w:ascii="Symbol" w:hAnsi="Symbol"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num w:numId="1">
    <w:abstractNumId w:val="0"/>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A01EC7"/>
    <w:rsid w:val="00005768"/>
    <w:rsid w:val="000A5D53"/>
    <w:rsid w:val="000C1926"/>
    <w:rsid w:val="000E70C5"/>
    <w:rsid w:val="000F456B"/>
    <w:rsid w:val="00133C9B"/>
    <w:rsid w:val="00152028"/>
    <w:rsid w:val="00161C1E"/>
    <w:rsid w:val="001F287D"/>
    <w:rsid w:val="0022296B"/>
    <w:rsid w:val="00224156"/>
    <w:rsid w:val="00272CEC"/>
    <w:rsid w:val="00277F6F"/>
    <w:rsid w:val="002A360E"/>
    <w:rsid w:val="002B25C2"/>
    <w:rsid w:val="002B2815"/>
    <w:rsid w:val="002B4CE3"/>
    <w:rsid w:val="00337101"/>
    <w:rsid w:val="00346539"/>
    <w:rsid w:val="0036213B"/>
    <w:rsid w:val="0037788F"/>
    <w:rsid w:val="003A3116"/>
    <w:rsid w:val="003C371E"/>
    <w:rsid w:val="003D28C9"/>
    <w:rsid w:val="003F1AC2"/>
    <w:rsid w:val="003F5F85"/>
    <w:rsid w:val="004062F7"/>
    <w:rsid w:val="004420D2"/>
    <w:rsid w:val="0044540F"/>
    <w:rsid w:val="00453734"/>
    <w:rsid w:val="00474C45"/>
    <w:rsid w:val="004842AC"/>
    <w:rsid w:val="004A1837"/>
    <w:rsid w:val="004B35A8"/>
    <w:rsid w:val="004E7642"/>
    <w:rsid w:val="00542E2D"/>
    <w:rsid w:val="00562E48"/>
    <w:rsid w:val="005813B1"/>
    <w:rsid w:val="005939A8"/>
    <w:rsid w:val="005B5298"/>
    <w:rsid w:val="005C1D12"/>
    <w:rsid w:val="005C710D"/>
    <w:rsid w:val="005D39AF"/>
    <w:rsid w:val="005E45B6"/>
    <w:rsid w:val="005E7E64"/>
    <w:rsid w:val="005F3DBC"/>
    <w:rsid w:val="00653571"/>
    <w:rsid w:val="006A0799"/>
    <w:rsid w:val="006C16D4"/>
    <w:rsid w:val="006D14FA"/>
    <w:rsid w:val="006E1E7F"/>
    <w:rsid w:val="006F268D"/>
    <w:rsid w:val="006F5433"/>
    <w:rsid w:val="00714224"/>
    <w:rsid w:val="00721BD2"/>
    <w:rsid w:val="007523A1"/>
    <w:rsid w:val="00752C6B"/>
    <w:rsid w:val="00760056"/>
    <w:rsid w:val="00776E9C"/>
    <w:rsid w:val="00882B5C"/>
    <w:rsid w:val="0089211B"/>
    <w:rsid w:val="008B006C"/>
    <w:rsid w:val="008E5BEE"/>
    <w:rsid w:val="00917B36"/>
    <w:rsid w:val="00971DD6"/>
    <w:rsid w:val="009A134F"/>
    <w:rsid w:val="009A40CF"/>
    <w:rsid w:val="009F3484"/>
    <w:rsid w:val="009F708F"/>
    <w:rsid w:val="00A01EC7"/>
    <w:rsid w:val="00A703FE"/>
    <w:rsid w:val="00A84D25"/>
    <w:rsid w:val="00A85785"/>
    <w:rsid w:val="00A937E2"/>
    <w:rsid w:val="00AD7722"/>
    <w:rsid w:val="00B14225"/>
    <w:rsid w:val="00B21AED"/>
    <w:rsid w:val="00B41DFC"/>
    <w:rsid w:val="00B70610"/>
    <w:rsid w:val="00B96ADE"/>
    <w:rsid w:val="00BA0A2B"/>
    <w:rsid w:val="00BB10FA"/>
    <w:rsid w:val="00C143D1"/>
    <w:rsid w:val="00C3479B"/>
    <w:rsid w:val="00C504BC"/>
    <w:rsid w:val="00C80649"/>
    <w:rsid w:val="00C8424C"/>
    <w:rsid w:val="00CB5AD3"/>
    <w:rsid w:val="00CC3B08"/>
    <w:rsid w:val="00D04BC2"/>
    <w:rsid w:val="00D320D5"/>
    <w:rsid w:val="00D3622F"/>
    <w:rsid w:val="00D45434"/>
    <w:rsid w:val="00D535FF"/>
    <w:rsid w:val="00DA769B"/>
    <w:rsid w:val="00DB0FF2"/>
    <w:rsid w:val="00DC62B1"/>
    <w:rsid w:val="00DD3E0F"/>
    <w:rsid w:val="00DD7A53"/>
    <w:rsid w:val="00DF77D8"/>
    <w:rsid w:val="00E01313"/>
    <w:rsid w:val="00E5544F"/>
    <w:rsid w:val="00E6043E"/>
    <w:rsid w:val="00E716F8"/>
    <w:rsid w:val="00E71E2C"/>
    <w:rsid w:val="00E73A79"/>
    <w:rsid w:val="00E840EB"/>
    <w:rsid w:val="00E94B78"/>
    <w:rsid w:val="00E95132"/>
    <w:rsid w:val="00EA4AF4"/>
    <w:rsid w:val="00EF4053"/>
    <w:rsid w:val="00F022B2"/>
    <w:rsid w:val="00F24388"/>
    <w:rsid w:val="00F63C72"/>
    <w:rsid w:val="00FC58B2"/>
    <w:rsid w:val="00FE3687"/>
  </w:rsids>
  <m:mathPr>
    <m:mathFont m:val="Cambria Math"/>
    <m:brkBin m:val="before"/>
    <m:brkBinSub m:val="--"/>
    <m:smallFrac/>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AD3"/>
    <w:pPr>
      <w:ind w:firstLine="284"/>
      <w:jc w:val="both"/>
    </w:pPr>
    <w:rPr>
      <w:rFonts w:ascii="Arial" w:hAnsi="Arial"/>
      <w:sz w:val="22"/>
      <w:szCs w:val="24"/>
      <w:lang w:eastAsia="cs-CZ" w:bidi="ar-SA"/>
    </w:rPr>
  </w:style>
  <w:style w:type="paragraph" w:styleId="Nadpis1">
    <w:name w:val="heading 1"/>
    <w:basedOn w:val="Normlny"/>
    <w:next w:val="Normlny"/>
    <w:link w:val="Nadpis1Char"/>
    <w:qFormat/>
    <w:rsid w:val="00CB5AD3"/>
    <w:pPr>
      <w:keepNext/>
      <w:spacing w:before="240" w:after="60"/>
      <w:ind w:firstLine="0"/>
      <w:jc w:val="center"/>
      <w:outlineLvl w:val="0"/>
    </w:pPr>
    <w:rPr>
      <w:b/>
      <w:kern w:val="28"/>
      <w:sz w:val="28"/>
      <w:szCs w:val="20"/>
      <w:lang w:val="cs-CZ" w:eastAsia="sk-SK"/>
    </w:rPr>
  </w:style>
  <w:style w:type="paragraph" w:styleId="Nadpis2">
    <w:name w:val="heading 2"/>
    <w:basedOn w:val="Normlny"/>
    <w:next w:val="Normlny"/>
    <w:qFormat/>
    <w:rsid w:val="00CB5AD3"/>
    <w:pPr>
      <w:keepNext/>
      <w:spacing w:before="240" w:after="60"/>
      <w:ind w:firstLine="0"/>
      <w:jc w:val="left"/>
      <w:outlineLvl w:val="1"/>
    </w:pPr>
    <w:rPr>
      <w:b/>
      <w:szCs w:val="20"/>
      <w:lang w:eastAsia="sk-SK"/>
    </w:rPr>
  </w:style>
  <w:style w:type="paragraph" w:styleId="Nadpis4">
    <w:name w:val="heading 4"/>
    <w:basedOn w:val="Normlny"/>
    <w:next w:val="Normlny"/>
    <w:qFormat/>
    <w:rsid w:val="00CB5AD3"/>
    <w:pPr>
      <w:keepNext/>
      <w:ind w:firstLine="18"/>
      <w:jc w:val="center"/>
      <w:outlineLvl w:val="3"/>
    </w:pPr>
    <w:rPr>
      <w:rFonts w:cs="Arial"/>
      <w:b/>
      <w:bCs/>
    </w:rPr>
  </w:style>
  <w:style w:type="paragraph" w:styleId="Nadpis5">
    <w:name w:val="heading 5"/>
    <w:basedOn w:val="Normlny"/>
    <w:next w:val="Normlny"/>
    <w:qFormat/>
    <w:rsid w:val="00CB5AD3"/>
    <w:pPr>
      <w:keepNext/>
      <w:outlineLvl w:val="4"/>
    </w:pPr>
    <w:rPr>
      <w:b/>
      <w:bCs/>
    </w:rPr>
  </w:style>
  <w:style w:type="paragraph" w:styleId="Nadpis6">
    <w:name w:val="heading 6"/>
    <w:basedOn w:val="Normlny"/>
    <w:next w:val="Normlny"/>
    <w:link w:val="Nadpis6Char"/>
    <w:uiPriority w:val="9"/>
    <w:unhideWhenUsed/>
    <w:qFormat/>
    <w:rsid w:val="00A703FE"/>
    <w:pPr>
      <w:spacing w:before="240" w:after="60"/>
      <w:outlineLvl w:val="5"/>
    </w:pPr>
    <w:rPr>
      <w:rFonts w:asciiTheme="minorHAnsi" w:eastAsiaTheme="minorEastAsia" w:hAnsiTheme="minorHAnsi" w:cstheme="minorBidi"/>
      <w:b/>
      <w:bC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dnadpis">
    <w:name w:val="Podnadpis"/>
    <w:rsid w:val="00CB5AD3"/>
    <w:pPr>
      <w:widowControl w:val="0"/>
      <w:spacing w:before="240" w:after="240"/>
    </w:pPr>
    <w:rPr>
      <w:rFonts w:ascii="Arial" w:hAnsi="Arial"/>
      <w:b/>
      <w:snapToGrid w:val="0"/>
      <w:color w:val="000000"/>
      <w:sz w:val="24"/>
      <w:lang w:eastAsia="cs-CZ" w:bidi="ar-SA"/>
    </w:rPr>
  </w:style>
  <w:style w:type="paragraph" w:styleId="Zkladntext2">
    <w:name w:val="Body Text 2"/>
    <w:basedOn w:val="Normlny"/>
    <w:semiHidden/>
    <w:rsid w:val="00CB5AD3"/>
    <w:pPr>
      <w:ind w:firstLine="0"/>
    </w:pPr>
  </w:style>
  <w:style w:type="paragraph" w:styleId="Zarkazkladnhotextu">
    <w:name w:val="Body Text Indent"/>
    <w:basedOn w:val="Normlny"/>
    <w:semiHidden/>
    <w:rsid w:val="00CB5AD3"/>
    <w:rPr>
      <w:color w:val="FF0000"/>
    </w:rPr>
  </w:style>
  <w:style w:type="paragraph" w:styleId="Zkladntext">
    <w:name w:val="Body Text"/>
    <w:basedOn w:val="Normlny"/>
    <w:semiHidden/>
    <w:rsid w:val="00CB5AD3"/>
    <w:pPr>
      <w:widowControl w:val="0"/>
      <w:ind w:firstLine="0"/>
    </w:pPr>
    <w:rPr>
      <w:snapToGrid w:val="0"/>
      <w:color w:val="000000"/>
      <w:sz w:val="24"/>
      <w:szCs w:val="20"/>
      <w:lang w:val="cs-CZ"/>
    </w:rPr>
  </w:style>
  <w:style w:type="character" w:styleId="slostrany">
    <w:name w:val="page number"/>
    <w:semiHidden/>
    <w:rsid w:val="00CB5AD3"/>
    <w:rPr>
      <w:rFonts w:ascii="Arial" w:hAnsi="Arial"/>
      <w:sz w:val="16"/>
    </w:rPr>
  </w:style>
  <w:style w:type="paragraph" w:styleId="Pta">
    <w:name w:val="footer"/>
    <w:basedOn w:val="Normlny"/>
    <w:semiHidden/>
    <w:rsid w:val="00CB5AD3"/>
    <w:pPr>
      <w:tabs>
        <w:tab w:val="center" w:pos="4536"/>
        <w:tab w:val="right" w:pos="9072"/>
      </w:tabs>
      <w:ind w:firstLine="0"/>
      <w:jc w:val="center"/>
    </w:pPr>
    <w:rPr>
      <w:sz w:val="16"/>
      <w:szCs w:val="20"/>
      <w:lang w:val="cs-CZ" w:eastAsia="sk-SK"/>
    </w:rPr>
  </w:style>
  <w:style w:type="paragraph" w:styleId="Hlavika">
    <w:name w:val="header"/>
    <w:basedOn w:val="Normlny"/>
    <w:link w:val="HlavikaChar"/>
    <w:uiPriority w:val="99"/>
    <w:rsid w:val="00CB5AD3"/>
    <w:pPr>
      <w:tabs>
        <w:tab w:val="center" w:pos="4536"/>
        <w:tab w:val="right" w:pos="9072"/>
      </w:tabs>
      <w:ind w:firstLine="0"/>
      <w:jc w:val="center"/>
    </w:pPr>
    <w:rPr>
      <w:sz w:val="16"/>
      <w:szCs w:val="20"/>
      <w:lang w:val="cs-CZ" w:eastAsia="sk-SK"/>
    </w:rPr>
  </w:style>
  <w:style w:type="paragraph" w:styleId="truktradokumentu">
    <w:name w:val="Document Map"/>
    <w:basedOn w:val="Normlny"/>
    <w:semiHidden/>
    <w:rsid w:val="00CB5AD3"/>
    <w:pPr>
      <w:shd w:val="clear" w:color="auto" w:fill="000080"/>
    </w:pPr>
    <w:rPr>
      <w:rFonts w:ascii="Tahoma" w:hAnsi="Tahoma" w:cs="Tahoma"/>
    </w:rPr>
  </w:style>
  <w:style w:type="character" w:customStyle="1" w:styleId="Nadpis6Char">
    <w:name w:val="Nadpis 6 Char"/>
    <w:basedOn w:val="Predvolenpsmoodseku"/>
    <w:link w:val="Nadpis6"/>
    <w:uiPriority w:val="9"/>
    <w:rsid w:val="00A703FE"/>
    <w:rPr>
      <w:rFonts w:asciiTheme="minorHAnsi" w:eastAsiaTheme="minorEastAsia" w:hAnsiTheme="minorHAnsi" w:cstheme="minorBidi"/>
      <w:b/>
      <w:bCs/>
      <w:sz w:val="22"/>
      <w:szCs w:val="22"/>
      <w:lang w:eastAsia="cs-CZ" w:bidi="ar-SA"/>
    </w:rPr>
  </w:style>
  <w:style w:type="paragraph" w:styleId="Textbubliny">
    <w:name w:val="Balloon Text"/>
    <w:basedOn w:val="Normlny"/>
    <w:link w:val="TextbublinyChar"/>
    <w:uiPriority w:val="99"/>
    <w:semiHidden/>
    <w:unhideWhenUsed/>
    <w:rsid w:val="00D04BC2"/>
    <w:rPr>
      <w:rFonts w:ascii="Tahoma" w:hAnsi="Tahoma" w:cs="Tahoma"/>
      <w:sz w:val="16"/>
      <w:szCs w:val="16"/>
    </w:rPr>
  </w:style>
  <w:style w:type="character" w:customStyle="1" w:styleId="TextbublinyChar">
    <w:name w:val="Text bubliny Char"/>
    <w:basedOn w:val="Predvolenpsmoodseku"/>
    <w:link w:val="Textbubliny"/>
    <w:uiPriority w:val="99"/>
    <w:semiHidden/>
    <w:rsid w:val="00D04BC2"/>
    <w:rPr>
      <w:rFonts w:ascii="Tahoma" w:hAnsi="Tahoma" w:cs="Tahoma"/>
      <w:sz w:val="16"/>
      <w:szCs w:val="16"/>
      <w:lang w:eastAsia="cs-CZ" w:bidi="ar-SA"/>
    </w:rPr>
  </w:style>
  <w:style w:type="paragraph" w:styleId="Odsekzoznamu">
    <w:name w:val="List Paragraph"/>
    <w:basedOn w:val="Normlny"/>
    <w:uiPriority w:val="34"/>
    <w:qFormat/>
    <w:rsid w:val="00E73A79"/>
    <w:pPr>
      <w:ind w:left="720"/>
      <w:contextualSpacing/>
    </w:pPr>
  </w:style>
  <w:style w:type="character" w:styleId="Hypertextovprepojenie">
    <w:name w:val="Hyperlink"/>
    <w:basedOn w:val="Predvolenpsmoodseku"/>
    <w:uiPriority w:val="99"/>
    <w:unhideWhenUsed/>
    <w:rsid w:val="006F5433"/>
    <w:rPr>
      <w:color w:val="0000FF" w:themeColor="hyperlink"/>
      <w:u w:val="single"/>
    </w:rPr>
  </w:style>
  <w:style w:type="character" w:customStyle="1" w:styleId="Nadpis1Char">
    <w:name w:val="Nadpis 1 Char"/>
    <w:basedOn w:val="Predvolenpsmoodseku"/>
    <w:link w:val="Nadpis1"/>
    <w:rsid w:val="00542E2D"/>
    <w:rPr>
      <w:rFonts w:ascii="Arial" w:hAnsi="Arial"/>
      <w:b/>
      <w:kern w:val="28"/>
      <w:sz w:val="28"/>
      <w:lang w:val="cs-CZ" w:bidi="ar-SA"/>
    </w:rPr>
  </w:style>
  <w:style w:type="character" w:customStyle="1" w:styleId="HlavikaChar">
    <w:name w:val="Hlavička Char"/>
    <w:basedOn w:val="Predvolenpsmoodseku"/>
    <w:link w:val="Hlavika"/>
    <w:uiPriority w:val="99"/>
    <w:rsid w:val="00FC58B2"/>
    <w:rPr>
      <w:rFonts w:ascii="Arial" w:hAnsi="Arial"/>
      <w:sz w:val="16"/>
      <w:lang w:val="cs-CZ" w:bidi="ar-SA"/>
    </w:rPr>
  </w:style>
  <w:style w:type="paragraph" w:customStyle="1" w:styleId="Default">
    <w:name w:val="Default"/>
    <w:rsid w:val="00C80649"/>
    <w:pPr>
      <w:autoSpaceDE w:val="0"/>
      <w:autoSpaceDN w:val="0"/>
      <w:adjustRightInd w:val="0"/>
    </w:pPr>
    <w:rPr>
      <w:color w:val="000000"/>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325132816">
      <w:bodyDiv w:val="1"/>
      <w:marLeft w:val="0"/>
      <w:marRight w:val="0"/>
      <w:marTop w:val="0"/>
      <w:marBottom w:val="0"/>
      <w:divBdr>
        <w:top w:val="none" w:sz="0" w:space="0" w:color="auto"/>
        <w:left w:val="none" w:sz="0" w:space="0" w:color="auto"/>
        <w:bottom w:val="none" w:sz="0" w:space="0" w:color="auto"/>
        <w:right w:val="none" w:sz="0" w:space="0" w:color="auto"/>
      </w:divBdr>
    </w:div>
    <w:div w:id="11004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2092</Words>
  <Characters>13752</Characters>
  <Application>Microsoft Office Word</Application>
  <DocSecurity>0</DocSecurity>
  <Lines>114</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Smernica k riadenej dokumentacii</vt:lpstr>
      <vt:lpstr>Smernica k riadenej dokumentacii</vt:lpstr>
    </vt:vector>
  </TitlesOfParts>
  <Company>Tabita s.r.o.-IKSS</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k riadenej dokumentacii</dc:title>
  <dc:creator>Ondrej Buzala</dc:creator>
  <cp:lastModifiedBy>Anna Kocifajová</cp:lastModifiedBy>
  <cp:revision>4</cp:revision>
  <cp:lastPrinted>2018-01-30T06:04:00Z</cp:lastPrinted>
  <dcterms:created xsi:type="dcterms:W3CDTF">2022-03-16T12:46:00Z</dcterms:created>
  <dcterms:modified xsi:type="dcterms:W3CDTF">2022-12-17T12:03:00Z</dcterms:modified>
</cp:coreProperties>
</file>